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14688" w14:textId="77777777" w:rsidR="00CD3DC9" w:rsidRDefault="007D50CC" w:rsidP="00CD3DC9">
      <w:pPr>
        <w:pStyle w:val="Heading1"/>
        <w:tabs>
          <w:tab w:val="left" w:pos="1836"/>
          <w:tab w:val="center" w:pos="5400"/>
        </w:tabs>
        <w:contextualSpacing/>
        <w:rPr>
          <w:rFonts w:ascii="Franklin Gothic Demi" w:hAnsi="Franklin Gothic Demi"/>
          <w:b/>
          <w:color w:val="FF0000"/>
          <w:sz w:val="28"/>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Hlk76631077"/>
      <w:bookmarkEnd w:id="0"/>
      <w:r>
        <w:rPr>
          <w:noProof/>
        </w:rPr>
        <w:drawing>
          <wp:anchor distT="0" distB="0" distL="114300" distR="114300" simplePos="0" relativeHeight="251658240" behindDoc="1" locked="0" layoutInCell="1" allowOverlap="1" wp14:anchorId="5BA146F8" wp14:editId="5BA146F9">
            <wp:simplePos x="0" y="0"/>
            <wp:positionH relativeFrom="column">
              <wp:posOffset>150260</wp:posOffset>
            </wp:positionH>
            <wp:positionV relativeFrom="paragraph">
              <wp:posOffset>69215</wp:posOffset>
            </wp:positionV>
            <wp:extent cx="1707115" cy="779145"/>
            <wp:effectExtent l="0" t="0" r="762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12618" cy="781657"/>
                    </a:xfrm>
                    <a:prstGeom prst="rect">
                      <a:avLst/>
                    </a:prstGeom>
                  </pic:spPr>
                </pic:pic>
              </a:graphicData>
            </a:graphic>
            <wp14:sizeRelH relativeFrom="page">
              <wp14:pctWidth>0</wp14:pctWidth>
            </wp14:sizeRelH>
            <wp14:sizeRelV relativeFrom="page">
              <wp14:pctHeight>0</wp14:pctHeight>
            </wp14:sizeRelV>
          </wp:anchor>
        </w:drawing>
      </w:r>
      <w:r w:rsidR="00CD3DC9">
        <w:rPr>
          <w:rFonts w:ascii="Franklin Gothic Demi" w:hAnsi="Franklin Gothic Demi"/>
          <w:b/>
          <w:color w:val="FF0000"/>
          <w:sz w:val="28"/>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CD3DC9">
        <w:rPr>
          <w:rFonts w:ascii="Franklin Gothic Demi" w:hAnsi="Franklin Gothic Demi"/>
          <w:b/>
          <w:color w:val="FF0000"/>
          <w:sz w:val="28"/>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14:paraId="5BA14689" w14:textId="01C1A604" w:rsidR="003E7097" w:rsidRDefault="007D50CC" w:rsidP="00CD3DC9">
      <w:pPr>
        <w:pStyle w:val="Heading1"/>
        <w:tabs>
          <w:tab w:val="left" w:pos="1836"/>
          <w:tab w:val="center" w:pos="5400"/>
        </w:tabs>
        <w:contextualSpacing/>
        <w:rPr>
          <w:rFonts w:ascii="Franklin Gothic Demi" w:hAnsi="Franklin Gothic Demi"/>
          <w:color w:val="003399"/>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Franklin Gothic Demi" w:hAnsi="Franklin Gothic Demi"/>
          <w:b/>
          <w:color w:val="FF0000"/>
          <w:sz w:val="28"/>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Fonts w:ascii="Franklin Gothic Demi" w:hAnsi="Franklin Gothic Demi"/>
          <w:b/>
          <w:color w:val="FF0000"/>
          <w:sz w:val="28"/>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364FFA">
        <w:rPr>
          <w:rFonts w:ascii="Franklin Gothic Demi" w:hAnsi="Franklin Gothic Demi"/>
          <w:color w:val="003399"/>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Toddler</w:t>
      </w:r>
      <w:r w:rsidR="003E7097" w:rsidRPr="007D50CC">
        <w:rPr>
          <w:rFonts w:ascii="Franklin Gothic Demi" w:hAnsi="Franklin Gothic Demi"/>
          <w:color w:val="003399"/>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Room Tip Sheet</w:t>
      </w:r>
    </w:p>
    <w:p w14:paraId="5BA1468A" w14:textId="77777777" w:rsidR="007D50CC" w:rsidRDefault="007D50CC" w:rsidP="003E7097">
      <w:pPr>
        <w:pStyle w:val="Heading2"/>
        <w:spacing w:before="120"/>
        <w:contextualSpacing/>
        <w:rPr>
          <w:rFonts w:ascii="Franklin Gothic Medium" w:hAnsi="Franklin Gothic Medium"/>
          <w:color w:val="003399"/>
          <w:sz w:val="24"/>
          <w:szCs w:val="28"/>
        </w:rPr>
      </w:pPr>
    </w:p>
    <w:p w14:paraId="5BA1468B" w14:textId="77777777" w:rsidR="003E7097" w:rsidRPr="000133A9" w:rsidRDefault="003E7097" w:rsidP="003E7097">
      <w:pPr>
        <w:pStyle w:val="Heading2"/>
        <w:spacing w:before="120"/>
        <w:contextualSpacing/>
        <w:rPr>
          <w:rFonts w:ascii="Franklin Gothic Medium" w:hAnsi="Franklin Gothic Medium"/>
          <w:b/>
          <w:color w:val="003399"/>
          <w:sz w:val="24"/>
          <w:szCs w:val="28"/>
        </w:rPr>
      </w:pPr>
      <w:r w:rsidRPr="000133A9">
        <w:rPr>
          <w:rFonts w:ascii="Franklin Gothic Medium" w:hAnsi="Franklin Gothic Medium"/>
          <w:color w:val="003399"/>
          <w:sz w:val="24"/>
          <w:szCs w:val="28"/>
        </w:rPr>
        <w:t>General/Miscellaneous:</w:t>
      </w:r>
    </w:p>
    <w:p w14:paraId="5BA1468C" w14:textId="1B1EF976" w:rsidR="00B51320" w:rsidRDefault="00B51320" w:rsidP="00364FFA">
      <w:pPr>
        <w:pStyle w:val="ListParagraph"/>
        <w:numPr>
          <w:ilvl w:val="0"/>
          <w:numId w:val="2"/>
        </w:numPr>
        <w:rPr>
          <w:sz w:val="20"/>
        </w:rPr>
      </w:pPr>
      <w:r w:rsidRPr="00F97DDC">
        <w:rPr>
          <w:sz w:val="20"/>
        </w:rPr>
        <w:t>A</w:t>
      </w:r>
      <w:r>
        <w:rPr>
          <w:sz w:val="20"/>
        </w:rPr>
        <w:t xml:space="preserve"> toddler</w:t>
      </w:r>
      <w:r w:rsidRPr="00F97DDC">
        <w:rPr>
          <w:sz w:val="20"/>
        </w:rPr>
        <w:t xml:space="preserve"> </w:t>
      </w:r>
      <w:proofErr w:type="gramStart"/>
      <w:r w:rsidRPr="00F97DDC">
        <w:rPr>
          <w:sz w:val="20"/>
        </w:rPr>
        <w:t>is defined</w:t>
      </w:r>
      <w:proofErr w:type="gramEnd"/>
      <w:r w:rsidRPr="00F97DDC">
        <w:rPr>
          <w:sz w:val="20"/>
        </w:rPr>
        <w:t xml:space="preserve"> as a child </w:t>
      </w:r>
      <w:r>
        <w:rPr>
          <w:sz w:val="20"/>
        </w:rPr>
        <w:t xml:space="preserve">more than </w:t>
      </w:r>
      <w:r w:rsidRPr="00F97DDC">
        <w:rPr>
          <w:sz w:val="20"/>
        </w:rPr>
        <w:t>12 months old</w:t>
      </w:r>
      <w:r>
        <w:rPr>
          <w:sz w:val="20"/>
        </w:rPr>
        <w:t xml:space="preserve"> up to 36 months old</w:t>
      </w:r>
      <w:r w:rsidRPr="00F97DDC">
        <w:rPr>
          <w:sz w:val="20"/>
        </w:rPr>
        <w:t>.</w:t>
      </w:r>
    </w:p>
    <w:p w14:paraId="184C8097" w14:textId="77777777" w:rsidR="001437CF" w:rsidRDefault="001437CF" w:rsidP="001437CF">
      <w:pPr>
        <w:pStyle w:val="ListParagraph"/>
        <w:numPr>
          <w:ilvl w:val="0"/>
          <w:numId w:val="2"/>
        </w:numPr>
        <w:rPr>
          <w:sz w:val="20"/>
        </w:rPr>
      </w:pPr>
      <w:r w:rsidRPr="00F97DDC">
        <w:rPr>
          <w:sz w:val="20"/>
        </w:rPr>
        <w:t xml:space="preserve">The maximum staff ratio is </w:t>
      </w:r>
      <w:proofErr w:type="gramStart"/>
      <w:r w:rsidRPr="00F97DDC">
        <w:rPr>
          <w:sz w:val="20"/>
        </w:rPr>
        <w:t>1</w:t>
      </w:r>
      <w:proofErr w:type="gramEnd"/>
      <w:r w:rsidRPr="00F97DDC">
        <w:rPr>
          <w:sz w:val="20"/>
        </w:rPr>
        <w:t xml:space="preserve"> adult to </w:t>
      </w:r>
      <w:r>
        <w:rPr>
          <w:sz w:val="20"/>
        </w:rPr>
        <w:t>6 toddlers between 12 to 24 months</w:t>
      </w:r>
      <w:r w:rsidRPr="00F97DDC">
        <w:rPr>
          <w:sz w:val="20"/>
        </w:rPr>
        <w:t xml:space="preserve">; the maximum group size </w:t>
      </w:r>
      <w:r>
        <w:rPr>
          <w:sz w:val="20"/>
        </w:rPr>
        <w:t xml:space="preserve">for toddlers between 12 to 24 months </w:t>
      </w:r>
      <w:r w:rsidRPr="00F97DDC">
        <w:rPr>
          <w:sz w:val="20"/>
        </w:rPr>
        <w:t>is 1</w:t>
      </w:r>
      <w:r>
        <w:rPr>
          <w:sz w:val="20"/>
        </w:rPr>
        <w:t>2</w:t>
      </w:r>
      <w:r w:rsidRPr="00F97DDC">
        <w:rPr>
          <w:sz w:val="20"/>
        </w:rPr>
        <w:t xml:space="preserve"> </w:t>
      </w:r>
      <w:r>
        <w:rPr>
          <w:sz w:val="20"/>
        </w:rPr>
        <w:t>toddlers</w:t>
      </w:r>
      <w:r w:rsidRPr="00F97DDC">
        <w:rPr>
          <w:sz w:val="20"/>
        </w:rPr>
        <w:t xml:space="preserve"> with 2 qualified staff.</w:t>
      </w:r>
    </w:p>
    <w:p w14:paraId="49EDDEBF" w14:textId="77777777" w:rsidR="001437CF" w:rsidRDefault="001437CF" w:rsidP="001437CF">
      <w:pPr>
        <w:pStyle w:val="ListParagraph"/>
        <w:numPr>
          <w:ilvl w:val="0"/>
          <w:numId w:val="2"/>
        </w:numPr>
        <w:rPr>
          <w:sz w:val="20"/>
        </w:rPr>
      </w:pPr>
      <w:r>
        <w:rPr>
          <w:sz w:val="20"/>
        </w:rPr>
        <w:t xml:space="preserve">The maximum staff ratio is </w:t>
      </w:r>
      <w:proofErr w:type="gramStart"/>
      <w:r>
        <w:rPr>
          <w:sz w:val="20"/>
        </w:rPr>
        <w:t>1</w:t>
      </w:r>
      <w:proofErr w:type="gramEnd"/>
      <w:r>
        <w:rPr>
          <w:sz w:val="20"/>
        </w:rPr>
        <w:t xml:space="preserve"> adult to 10 toddlers between 24 to 36 months; the maximum group size for toddlers between 24 to 36 months is 20 toddlers with 2 qualified staff.</w:t>
      </w:r>
      <w:r w:rsidRPr="00AB23D9">
        <w:rPr>
          <w:sz w:val="20"/>
        </w:rPr>
        <w:t xml:space="preserve"> </w:t>
      </w:r>
    </w:p>
    <w:p w14:paraId="680B5DA5" w14:textId="77777777" w:rsidR="001437CF" w:rsidRPr="00F97DDC" w:rsidRDefault="001437CF" w:rsidP="001437CF">
      <w:pPr>
        <w:pStyle w:val="ListParagraph"/>
        <w:numPr>
          <w:ilvl w:val="0"/>
          <w:numId w:val="2"/>
        </w:numPr>
        <w:rPr>
          <w:sz w:val="20"/>
        </w:rPr>
      </w:pPr>
      <w:r>
        <w:rPr>
          <w:sz w:val="20"/>
        </w:rPr>
        <w:t xml:space="preserve">The age of the youngest toddler in the room determines the ratio and the maximum group size. </w:t>
      </w:r>
    </w:p>
    <w:p w14:paraId="5BA1468E" w14:textId="77777777" w:rsidR="00B51320" w:rsidRDefault="00B51320" w:rsidP="00CF16F3">
      <w:pPr>
        <w:pStyle w:val="ListParagraph"/>
        <w:numPr>
          <w:ilvl w:val="0"/>
          <w:numId w:val="3"/>
        </w:numPr>
        <w:spacing w:after="0" w:line="240" w:lineRule="auto"/>
        <w:jc w:val="both"/>
        <w:rPr>
          <w:sz w:val="20"/>
        </w:rPr>
      </w:pPr>
      <w:r w:rsidRPr="00F97DDC">
        <w:rPr>
          <w:sz w:val="20"/>
        </w:rPr>
        <w:t>Document arrival and departure times in writing.</w:t>
      </w:r>
    </w:p>
    <w:p w14:paraId="5BA1468F" w14:textId="77777777" w:rsidR="00B51320" w:rsidRPr="00CF16F3" w:rsidRDefault="00B51320" w:rsidP="00CF16F3">
      <w:pPr>
        <w:pStyle w:val="ListParagraph"/>
        <w:numPr>
          <w:ilvl w:val="0"/>
          <w:numId w:val="3"/>
        </w:numPr>
        <w:spacing w:after="0" w:line="240" w:lineRule="auto"/>
        <w:jc w:val="both"/>
        <w:rPr>
          <w:sz w:val="20"/>
        </w:rPr>
      </w:pPr>
      <w:r w:rsidRPr="00CF16F3">
        <w:rPr>
          <w:rFonts w:eastAsia="Times New Roman" w:cstheme="minorHAnsi"/>
          <w:color w:val="000000"/>
          <w:sz w:val="20"/>
          <w:szCs w:val="20"/>
        </w:rPr>
        <w:t xml:space="preserve"> Staff shall not </w:t>
      </w:r>
      <w:r>
        <w:rPr>
          <w:rFonts w:eastAsia="Times New Roman" w:cstheme="minorHAnsi"/>
          <w:color w:val="000000"/>
          <w:sz w:val="20"/>
          <w:szCs w:val="20"/>
        </w:rPr>
        <w:t>use</w:t>
      </w:r>
      <w:r w:rsidRPr="00CF16F3">
        <w:rPr>
          <w:rFonts w:eastAsia="Times New Roman" w:cstheme="minorHAnsi"/>
          <w:color w:val="000000"/>
          <w:sz w:val="20"/>
          <w:szCs w:val="20"/>
        </w:rPr>
        <w:t xml:space="preserve"> corporal physical discipline or loud, profane, threatening, frightening, humiliating or abusive language</w:t>
      </w:r>
    </w:p>
    <w:p w14:paraId="06B34E3E" w14:textId="19B46658" w:rsidR="001437CF" w:rsidRPr="00801178" w:rsidRDefault="001437CF" w:rsidP="00AB23D9">
      <w:pPr>
        <w:pStyle w:val="ListParagraph"/>
        <w:numPr>
          <w:ilvl w:val="0"/>
          <w:numId w:val="2"/>
        </w:numPr>
        <w:rPr>
          <w:sz w:val="20"/>
          <w:szCs w:val="20"/>
        </w:rPr>
      </w:pPr>
      <w:r w:rsidRPr="002330B5">
        <w:rPr>
          <w:sz w:val="20"/>
          <w:szCs w:val="20"/>
          <w:u w:val="single"/>
        </w:rPr>
        <w:t>Indoor areas</w:t>
      </w:r>
      <w:r w:rsidRPr="00801178">
        <w:rPr>
          <w:sz w:val="20"/>
          <w:szCs w:val="20"/>
        </w:rPr>
        <w:t xml:space="preserve"> for infants and toddlers </w:t>
      </w:r>
      <w:r w:rsidRPr="002330B5">
        <w:rPr>
          <w:sz w:val="20"/>
          <w:szCs w:val="20"/>
          <w:u w:val="single"/>
        </w:rPr>
        <w:t>under twenty-four</w:t>
      </w:r>
      <w:r w:rsidRPr="00801178">
        <w:rPr>
          <w:sz w:val="20"/>
          <w:szCs w:val="20"/>
        </w:rPr>
        <w:t xml:space="preserve"> (24) months of age shall</w:t>
      </w:r>
      <w:r w:rsidR="007E05A9" w:rsidRPr="00801178">
        <w:rPr>
          <w:sz w:val="20"/>
          <w:szCs w:val="20"/>
        </w:rPr>
        <w:t xml:space="preserve"> b</w:t>
      </w:r>
      <w:r w:rsidRPr="00801178">
        <w:rPr>
          <w:sz w:val="20"/>
          <w:szCs w:val="20"/>
        </w:rPr>
        <w:t xml:space="preserve">e separate from an area used by an older child; </w:t>
      </w:r>
      <w:r w:rsidR="007E05A9" w:rsidRPr="00801178">
        <w:rPr>
          <w:sz w:val="20"/>
          <w:szCs w:val="20"/>
        </w:rPr>
        <w:t>n</w:t>
      </w:r>
      <w:r w:rsidRPr="00801178">
        <w:rPr>
          <w:sz w:val="20"/>
          <w:szCs w:val="20"/>
        </w:rPr>
        <w:t xml:space="preserve">ot be an exit or entrance; and </w:t>
      </w:r>
      <w:r w:rsidR="007E05A9" w:rsidRPr="00801178">
        <w:rPr>
          <w:sz w:val="20"/>
          <w:szCs w:val="20"/>
        </w:rPr>
        <w:t>h</w:t>
      </w:r>
      <w:r w:rsidRPr="00801178">
        <w:rPr>
          <w:sz w:val="20"/>
          <w:szCs w:val="20"/>
        </w:rPr>
        <w:t>ave adequate crawling space for an infant or toddler away from general traffic patterns of the center.</w:t>
      </w:r>
    </w:p>
    <w:p w14:paraId="38C70CA5" w14:textId="38833933" w:rsidR="00593E0C" w:rsidRPr="00801178" w:rsidRDefault="0018574C" w:rsidP="00AB23D9">
      <w:pPr>
        <w:pStyle w:val="ListParagraph"/>
        <w:numPr>
          <w:ilvl w:val="0"/>
          <w:numId w:val="2"/>
        </w:numPr>
        <w:rPr>
          <w:sz w:val="20"/>
          <w:szCs w:val="20"/>
        </w:rPr>
      </w:pPr>
      <w:r w:rsidRPr="00801178">
        <w:rPr>
          <w:sz w:val="20"/>
          <w:szCs w:val="20"/>
        </w:rPr>
        <w:t>T</w:t>
      </w:r>
      <w:r w:rsidR="00DD76C0" w:rsidRPr="00801178">
        <w:rPr>
          <w:sz w:val="20"/>
          <w:szCs w:val="20"/>
        </w:rPr>
        <w:t xml:space="preserve">he </w:t>
      </w:r>
      <w:r w:rsidR="00DD76C0" w:rsidRPr="002330B5">
        <w:rPr>
          <w:sz w:val="20"/>
          <w:szCs w:val="20"/>
          <w:u w:val="single"/>
        </w:rPr>
        <w:t>outdoor area</w:t>
      </w:r>
      <w:r w:rsidR="00DD76C0" w:rsidRPr="00801178">
        <w:rPr>
          <w:sz w:val="20"/>
          <w:szCs w:val="20"/>
        </w:rPr>
        <w:t xml:space="preserve"> for a toddler </w:t>
      </w:r>
      <w:r w:rsidR="00DD76C0" w:rsidRPr="002330B5">
        <w:rPr>
          <w:sz w:val="20"/>
          <w:szCs w:val="20"/>
          <w:u w:val="single"/>
        </w:rPr>
        <w:t>under twenty-four</w:t>
      </w:r>
      <w:r w:rsidR="00DD76C0" w:rsidRPr="00801178">
        <w:rPr>
          <w:sz w:val="20"/>
          <w:szCs w:val="20"/>
        </w:rPr>
        <w:t xml:space="preserve"> (24) </w:t>
      </w:r>
      <w:r w:rsidRPr="00801178">
        <w:rPr>
          <w:sz w:val="20"/>
          <w:szCs w:val="20"/>
        </w:rPr>
        <w:t>months old</w:t>
      </w:r>
      <w:r w:rsidR="00DD76C0" w:rsidRPr="00801178">
        <w:rPr>
          <w:sz w:val="20"/>
          <w:szCs w:val="20"/>
        </w:rPr>
        <w:t xml:space="preserve"> shall be </w:t>
      </w:r>
      <w:r w:rsidRPr="00801178">
        <w:rPr>
          <w:sz w:val="20"/>
          <w:szCs w:val="20"/>
        </w:rPr>
        <w:t>i</w:t>
      </w:r>
      <w:r w:rsidR="00593E0C" w:rsidRPr="00801178">
        <w:rPr>
          <w:sz w:val="20"/>
          <w:szCs w:val="20"/>
        </w:rPr>
        <w:t xml:space="preserve">n a separate area </w:t>
      </w:r>
      <w:r w:rsidR="00593E0C" w:rsidRPr="00801178">
        <w:rPr>
          <w:b/>
          <w:bCs/>
          <w:sz w:val="20"/>
          <w:szCs w:val="20"/>
        </w:rPr>
        <w:t xml:space="preserve">or </w:t>
      </w:r>
      <w:r w:rsidR="00593E0C" w:rsidRPr="00801178">
        <w:rPr>
          <w:sz w:val="20"/>
          <w:szCs w:val="20"/>
        </w:rPr>
        <w:t>scheduled at a different time than an older child</w:t>
      </w:r>
    </w:p>
    <w:p w14:paraId="3C3D346D" w14:textId="7A33A85C" w:rsidR="00FA13DF" w:rsidRPr="00801178" w:rsidRDefault="009B497E" w:rsidP="00FA13DF">
      <w:pPr>
        <w:pStyle w:val="ListParagraph"/>
        <w:numPr>
          <w:ilvl w:val="0"/>
          <w:numId w:val="2"/>
        </w:numPr>
        <w:rPr>
          <w:sz w:val="20"/>
          <w:szCs w:val="20"/>
        </w:rPr>
      </w:pPr>
      <w:r w:rsidRPr="00801178">
        <w:rPr>
          <w:sz w:val="20"/>
          <w:szCs w:val="20"/>
        </w:rPr>
        <w:t>Unless there is a written transition plan</w:t>
      </w:r>
      <w:r w:rsidR="00365E15" w:rsidRPr="00801178">
        <w:rPr>
          <w:sz w:val="20"/>
          <w:szCs w:val="20"/>
        </w:rPr>
        <w:t xml:space="preserve"> to preschool </w:t>
      </w:r>
      <w:r w:rsidR="00FA7FFD" w:rsidRPr="00801178">
        <w:rPr>
          <w:sz w:val="20"/>
          <w:szCs w:val="20"/>
        </w:rPr>
        <w:t>in place</w:t>
      </w:r>
      <w:r w:rsidR="00C509B1" w:rsidRPr="00801178">
        <w:rPr>
          <w:sz w:val="20"/>
          <w:szCs w:val="20"/>
        </w:rPr>
        <w:t>, a</w:t>
      </w:r>
      <w:r w:rsidR="00FA13DF" w:rsidRPr="00801178">
        <w:rPr>
          <w:sz w:val="20"/>
          <w:szCs w:val="20"/>
        </w:rPr>
        <w:t xml:space="preserve"> toddler under 24 months can participate in activities with children older than 24 months for </w:t>
      </w:r>
      <w:r w:rsidR="00FA13DF" w:rsidRPr="00801178">
        <w:rPr>
          <w:b/>
          <w:bCs/>
          <w:sz w:val="20"/>
          <w:szCs w:val="20"/>
        </w:rPr>
        <w:t>no more than</w:t>
      </w:r>
      <w:r w:rsidR="00FA13DF" w:rsidRPr="00801178">
        <w:rPr>
          <w:sz w:val="20"/>
          <w:szCs w:val="20"/>
        </w:rPr>
        <w:t xml:space="preserve"> an hour a day.</w:t>
      </w:r>
    </w:p>
    <w:p w14:paraId="5E79794A" w14:textId="102925CF" w:rsidR="00365E15" w:rsidRPr="00801178" w:rsidRDefault="001D2BA9" w:rsidP="00FA13DF">
      <w:pPr>
        <w:pStyle w:val="ListParagraph"/>
        <w:numPr>
          <w:ilvl w:val="0"/>
          <w:numId w:val="2"/>
        </w:numPr>
        <w:rPr>
          <w:sz w:val="20"/>
          <w:szCs w:val="20"/>
        </w:rPr>
      </w:pPr>
      <w:r w:rsidRPr="00801178">
        <w:rPr>
          <w:sz w:val="20"/>
          <w:szCs w:val="20"/>
        </w:rPr>
        <w:t>The use of screen time, electronic viewing, and listening devices</w:t>
      </w:r>
      <w:r w:rsidR="00FC6604" w:rsidRPr="00801178">
        <w:rPr>
          <w:sz w:val="20"/>
          <w:szCs w:val="20"/>
        </w:rPr>
        <w:t xml:space="preserve"> </w:t>
      </w:r>
      <w:proofErr w:type="gramStart"/>
      <w:r w:rsidR="00FC6604" w:rsidRPr="00801178">
        <w:rPr>
          <w:sz w:val="20"/>
          <w:szCs w:val="20"/>
        </w:rPr>
        <w:t xml:space="preserve">is </w:t>
      </w:r>
      <w:r w:rsidR="00D978B9" w:rsidRPr="00801178">
        <w:rPr>
          <w:sz w:val="20"/>
          <w:szCs w:val="20"/>
        </w:rPr>
        <w:t>prohibited</w:t>
      </w:r>
      <w:proofErr w:type="gramEnd"/>
      <w:r w:rsidR="00D978B9" w:rsidRPr="00801178">
        <w:rPr>
          <w:sz w:val="20"/>
          <w:szCs w:val="20"/>
        </w:rPr>
        <w:t xml:space="preserve"> if</w:t>
      </w:r>
      <w:r w:rsidRPr="00801178">
        <w:rPr>
          <w:sz w:val="20"/>
          <w:szCs w:val="20"/>
        </w:rPr>
        <w:t xml:space="preserve"> the</w:t>
      </w:r>
      <w:r w:rsidR="00FC6604" w:rsidRPr="00801178">
        <w:rPr>
          <w:sz w:val="20"/>
          <w:szCs w:val="20"/>
        </w:rPr>
        <w:t xml:space="preserve"> child</w:t>
      </w:r>
      <w:r w:rsidRPr="00801178">
        <w:rPr>
          <w:sz w:val="20"/>
          <w:szCs w:val="20"/>
        </w:rPr>
        <w:t xml:space="preserve"> is </w:t>
      </w:r>
      <w:r w:rsidR="009C1648" w:rsidRPr="00801178">
        <w:rPr>
          <w:sz w:val="20"/>
          <w:szCs w:val="20"/>
        </w:rPr>
        <w:t>under</w:t>
      </w:r>
      <w:r w:rsidRPr="00801178">
        <w:rPr>
          <w:sz w:val="20"/>
          <w:szCs w:val="20"/>
        </w:rPr>
        <w:t xml:space="preserve"> twenty-four (24) months of age</w:t>
      </w:r>
      <w:r w:rsidR="009C1648" w:rsidRPr="00801178">
        <w:rPr>
          <w:sz w:val="20"/>
          <w:szCs w:val="20"/>
        </w:rPr>
        <w:t>.</w:t>
      </w:r>
    </w:p>
    <w:p w14:paraId="3F7A1A78" w14:textId="3A9578FA" w:rsidR="00F21B2C" w:rsidRPr="00801178" w:rsidRDefault="00961529" w:rsidP="00FA13DF">
      <w:pPr>
        <w:pStyle w:val="ListParagraph"/>
        <w:numPr>
          <w:ilvl w:val="0"/>
          <w:numId w:val="2"/>
        </w:numPr>
        <w:rPr>
          <w:sz w:val="20"/>
          <w:szCs w:val="20"/>
        </w:rPr>
      </w:pPr>
      <w:r w:rsidRPr="00801178">
        <w:rPr>
          <w:sz w:val="20"/>
          <w:szCs w:val="20"/>
        </w:rPr>
        <w:t xml:space="preserve"> </w:t>
      </w:r>
      <w:r w:rsidR="00F21B2C" w:rsidRPr="00801178">
        <w:rPr>
          <w:sz w:val="20"/>
          <w:szCs w:val="20"/>
        </w:rPr>
        <w:t xml:space="preserve">A </w:t>
      </w:r>
      <w:r w:rsidRPr="00801178">
        <w:rPr>
          <w:sz w:val="20"/>
          <w:szCs w:val="20"/>
        </w:rPr>
        <w:t>child shall</w:t>
      </w:r>
      <w:r w:rsidR="00F21B2C" w:rsidRPr="00801178">
        <w:rPr>
          <w:sz w:val="20"/>
          <w:szCs w:val="20"/>
        </w:rPr>
        <w:t xml:space="preserve"> h</w:t>
      </w:r>
      <w:r w:rsidRPr="00801178">
        <w:rPr>
          <w:sz w:val="20"/>
          <w:szCs w:val="20"/>
        </w:rPr>
        <w:t>ave</w:t>
      </w:r>
      <w:r w:rsidR="0031234C" w:rsidRPr="00801178">
        <w:rPr>
          <w:sz w:val="20"/>
          <w:szCs w:val="20"/>
        </w:rPr>
        <w:t xml:space="preserve"> </w:t>
      </w:r>
      <w:r w:rsidR="009C1648" w:rsidRPr="00801178">
        <w:rPr>
          <w:sz w:val="20"/>
          <w:szCs w:val="20"/>
        </w:rPr>
        <w:t xml:space="preserve">moderate to vigorous activity including active play for </w:t>
      </w:r>
      <w:r w:rsidR="0031234C" w:rsidRPr="00801178">
        <w:rPr>
          <w:sz w:val="20"/>
          <w:szCs w:val="20"/>
        </w:rPr>
        <w:t>a minimum of</w:t>
      </w:r>
      <w:r w:rsidRPr="00801178">
        <w:rPr>
          <w:sz w:val="20"/>
          <w:szCs w:val="20"/>
        </w:rPr>
        <w:t xml:space="preserve"> </w:t>
      </w:r>
      <w:proofErr w:type="gramStart"/>
      <w:r w:rsidR="00F21B2C" w:rsidRPr="00801178">
        <w:rPr>
          <w:sz w:val="20"/>
          <w:szCs w:val="20"/>
        </w:rPr>
        <w:t>thirty (30) minutes</w:t>
      </w:r>
      <w:proofErr w:type="gramEnd"/>
      <w:r w:rsidR="00F21B2C" w:rsidRPr="00801178">
        <w:rPr>
          <w:sz w:val="20"/>
          <w:szCs w:val="20"/>
        </w:rPr>
        <w:t xml:space="preserve"> per day in a half-day program; or sixty (60) minutes per day in a full-day program</w:t>
      </w:r>
      <w:r w:rsidR="00215EB2" w:rsidRPr="00801178">
        <w:rPr>
          <w:sz w:val="20"/>
          <w:szCs w:val="20"/>
        </w:rPr>
        <w:t>.</w:t>
      </w:r>
      <w:r w:rsidR="00F21B2C" w:rsidRPr="00801178">
        <w:rPr>
          <w:sz w:val="20"/>
          <w:szCs w:val="20"/>
        </w:rPr>
        <w:t xml:space="preserve"> </w:t>
      </w:r>
    </w:p>
    <w:p w14:paraId="08893D33" w14:textId="0C36665E" w:rsidR="00961529" w:rsidRPr="00801178" w:rsidRDefault="00961529" w:rsidP="00FA13DF">
      <w:pPr>
        <w:pStyle w:val="ListParagraph"/>
        <w:numPr>
          <w:ilvl w:val="0"/>
          <w:numId w:val="2"/>
        </w:numPr>
        <w:rPr>
          <w:sz w:val="20"/>
          <w:szCs w:val="20"/>
        </w:rPr>
      </w:pPr>
      <w:r w:rsidRPr="00801178">
        <w:rPr>
          <w:sz w:val="20"/>
          <w:szCs w:val="20"/>
        </w:rPr>
        <w:t xml:space="preserve"> </w:t>
      </w:r>
      <w:r w:rsidR="009C1648" w:rsidRPr="00801178">
        <w:rPr>
          <w:sz w:val="20"/>
          <w:szCs w:val="20"/>
        </w:rPr>
        <w:t>A child shall n</w:t>
      </w:r>
      <w:r w:rsidRPr="00801178">
        <w:rPr>
          <w:sz w:val="20"/>
          <w:szCs w:val="20"/>
        </w:rPr>
        <w:t xml:space="preserve">ot be punished or rewarded </w:t>
      </w:r>
      <w:r w:rsidR="0091550D">
        <w:rPr>
          <w:sz w:val="20"/>
          <w:szCs w:val="20"/>
        </w:rPr>
        <w:t xml:space="preserve">with </w:t>
      </w:r>
      <w:r w:rsidR="00215EB2" w:rsidRPr="00801178">
        <w:rPr>
          <w:sz w:val="20"/>
          <w:szCs w:val="20"/>
        </w:rPr>
        <w:t>regard to</w:t>
      </w:r>
      <w:r w:rsidRPr="00801178">
        <w:rPr>
          <w:sz w:val="20"/>
          <w:szCs w:val="20"/>
        </w:rPr>
        <w:t xml:space="preserve"> </w:t>
      </w:r>
      <w:proofErr w:type="gramStart"/>
      <w:r w:rsidRPr="00801178">
        <w:rPr>
          <w:sz w:val="20"/>
          <w:szCs w:val="20"/>
        </w:rPr>
        <w:t>play time</w:t>
      </w:r>
      <w:proofErr w:type="gramEnd"/>
      <w:r w:rsidRPr="00801178">
        <w:rPr>
          <w:sz w:val="20"/>
          <w:szCs w:val="20"/>
        </w:rPr>
        <w:t>.</w:t>
      </w:r>
    </w:p>
    <w:p w14:paraId="71A8AEFC" w14:textId="77777777" w:rsidR="00031E7E" w:rsidRDefault="00E76A87" w:rsidP="00E76A87">
      <w:pPr>
        <w:pStyle w:val="ListParagraph"/>
        <w:numPr>
          <w:ilvl w:val="0"/>
          <w:numId w:val="2"/>
        </w:numPr>
        <w:rPr>
          <w:sz w:val="20"/>
          <w:szCs w:val="20"/>
        </w:rPr>
      </w:pPr>
      <w:r w:rsidRPr="00801178">
        <w:rPr>
          <w:sz w:val="20"/>
          <w:szCs w:val="20"/>
        </w:rPr>
        <w:t>Comply with the laws of the Commonwealth of Kentucky pertaining to reporting suspected child abuse or neglect</w:t>
      </w:r>
      <w:r w:rsidR="00031E7E">
        <w:rPr>
          <w:sz w:val="20"/>
          <w:szCs w:val="20"/>
        </w:rPr>
        <w:t>.</w:t>
      </w:r>
    </w:p>
    <w:p w14:paraId="6F4DE96A" w14:textId="77777777" w:rsidR="00031E7E" w:rsidRPr="007738E2" w:rsidRDefault="00031E7E" w:rsidP="00031E7E">
      <w:pPr>
        <w:pStyle w:val="ListParagraph"/>
        <w:numPr>
          <w:ilvl w:val="0"/>
          <w:numId w:val="2"/>
        </w:numPr>
        <w:rPr>
          <w:sz w:val="20"/>
          <w:szCs w:val="20"/>
        </w:rPr>
      </w:pPr>
      <w:r>
        <w:t>Maintain the confidentiality of a child’s record and information concerning a child or the child’s parent.</w:t>
      </w:r>
    </w:p>
    <w:p w14:paraId="5BA14695" w14:textId="77777777" w:rsidR="006B768D" w:rsidRPr="006B768D" w:rsidRDefault="006B768D" w:rsidP="006B768D">
      <w:pPr>
        <w:rPr>
          <w:sz w:val="20"/>
        </w:rPr>
      </w:pPr>
      <w:r>
        <w:rPr>
          <w:noProof/>
          <w:sz w:val="20"/>
        </w:rPr>
        <w:drawing>
          <wp:inline distT="0" distB="0" distL="0" distR="0" wp14:anchorId="5BA146FA" wp14:editId="5BA146FB">
            <wp:extent cx="6858000" cy="17651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176514"/>
                    </a:xfrm>
                    <a:prstGeom prst="rect">
                      <a:avLst/>
                    </a:prstGeom>
                    <a:noFill/>
                  </pic:spPr>
                </pic:pic>
              </a:graphicData>
            </a:graphic>
          </wp:inline>
        </w:drawing>
      </w:r>
    </w:p>
    <w:p w14:paraId="5BA14696" w14:textId="77777777" w:rsidR="003E7097" w:rsidRPr="000133A9" w:rsidRDefault="00364FFA" w:rsidP="003E7097">
      <w:pPr>
        <w:pStyle w:val="Heading2"/>
        <w:spacing w:before="120"/>
        <w:contextualSpacing/>
        <w:rPr>
          <w:rFonts w:ascii="Franklin Gothic Medium" w:hAnsi="Franklin Gothic Medium"/>
          <w:b/>
          <w:color w:val="003399"/>
          <w:sz w:val="24"/>
          <w:szCs w:val="28"/>
        </w:rPr>
      </w:pPr>
      <w:r>
        <w:rPr>
          <w:rFonts w:ascii="Franklin Gothic Medium" w:hAnsi="Franklin Gothic Medium"/>
          <w:color w:val="003399"/>
          <w:sz w:val="24"/>
          <w:szCs w:val="28"/>
        </w:rPr>
        <w:t>Napping</w:t>
      </w:r>
      <w:r w:rsidR="003E7097" w:rsidRPr="000133A9">
        <w:rPr>
          <w:rFonts w:ascii="Franklin Gothic Medium" w:hAnsi="Franklin Gothic Medium"/>
          <w:color w:val="003399"/>
          <w:sz w:val="24"/>
          <w:szCs w:val="28"/>
        </w:rPr>
        <w:t>/Sleeping:</w:t>
      </w:r>
    </w:p>
    <w:p w14:paraId="58ECC596" w14:textId="77777777" w:rsidR="00E55DE2" w:rsidRPr="004200A8" w:rsidRDefault="00E55DE2" w:rsidP="00E55DE2">
      <w:pPr>
        <w:pStyle w:val="ListParagraph"/>
        <w:numPr>
          <w:ilvl w:val="0"/>
          <w:numId w:val="2"/>
        </w:numPr>
        <w:rPr>
          <w:sz w:val="20"/>
          <w:szCs w:val="20"/>
        </w:rPr>
      </w:pPr>
      <w:r w:rsidRPr="004200A8">
        <w:rPr>
          <w:sz w:val="20"/>
          <w:szCs w:val="20"/>
        </w:rPr>
        <w:t xml:space="preserve">A child who does not sleep </w:t>
      </w:r>
      <w:proofErr w:type="gramStart"/>
      <w:r w:rsidRPr="004200A8">
        <w:rPr>
          <w:sz w:val="20"/>
          <w:szCs w:val="20"/>
        </w:rPr>
        <w:t>shall be permitted</w:t>
      </w:r>
      <w:proofErr w:type="gramEnd"/>
      <w:r w:rsidRPr="004200A8">
        <w:rPr>
          <w:sz w:val="20"/>
          <w:szCs w:val="20"/>
        </w:rPr>
        <w:t xml:space="preserve"> to play quietly and shall be visually supervised. </w:t>
      </w:r>
    </w:p>
    <w:p w14:paraId="5BA14698" w14:textId="77777777" w:rsidR="00650455" w:rsidRDefault="00650455" w:rsidP="00364FFA">
      <w:pPr>
        <w:pStyle w:val="ListParagraph"/>
        <w:numPr>
          <w:ilvl w:val="0"/>
          <w:numId w:val="2"/>
        </w:numPr>
        <w:rPr>
          <w:sz w:val="20"/>
        </w:rPr>
      </w:pPr>
      <w:r w:rsidRPr="00F97DDC">
        <w:rPr>
          <w:sz w:val="20"/>
        </w:rPr>
        <w:t>Change sheets immediately if soiled or at least weekly.</w:t>
      </w:r>
    </w:p>
    <w:p w14:paraId="5BA14699" w14:textId="77777777" w:rsidR="00650455" w:rsidRDefault="00650455" w:rsidP="00364FFA">
      <w:pPr>
        <w:pStyle w:val="ListParagraph"/>
        <w:numPr>
          <w:ilvl w:val="0"/>
          <w:numId w:val="2"/>
        </w:numPr>
        <w:rPr>
          <w:sz w:val="20"/>
        </w:rPr>
      </w:pPr>
      <w:r>
        <w:rPr>
          <w:sz w:val="20"/>
        </w:rPr>
        <w:t xml:space="preserve">Cots or mats not labeled for each child </w:t>
      </w:r>
      <w:proofErr w:type="gramStart"/>
      <w:r>
        <w:rPr>
          <w:sz w:val="20"/>
        </w:rPr>
        <w:t>shall be disinfected</w:t>
      </w:r>
      <w:proofErr w:type="gramEnd"/>
      <w:r>
        <w:rPr>
          <w:sz w:val="20"/>
        </w:rPr>
        <w:t xml:space="preserve"> after each use.</w:t>
      </w:r>
    </w:p>
    <w:p w14:paraId="5BA1469A" w14:textId="77777777" w:rsidR="00650455" w:rsidRPr="00411BA9" w:rsidRDefault="00650455" w:rsidP="00364FFA">
      <w:pPr>
        <w:pStyle w:val="ListParagraph"/>
        <w:numPr>
          <w:ilvl w:val="0"/>
          <w:numId w:val="2"/>
        </w:numPr>
        <w:rPr>
          <w:sz w:val="20"/>
          <w:szCs w:val="20"/>
        </w:rPr>
      </w:pPr>
      <w:r w:rsidRPr="00411BA9">
        <w:rPr>
          <w:sz w:val="20"/>
          <w:szCs w:val="20"/>
        </w:rPr>
        <w:t>Nap mats must be a minimum of 2” thick.</w:t>
      </w:r>
    </w:p>
    <w:p w14:paraId="5BA1469B" w14:textId="62591F2B" w:rsidR="00650455" w:rsidRPr="00411BA9" w:rsidRDefault="00650455" w:rsidP="00364FFA">
      <w:pPr>
        <w:pStyle w:val="ListParagraph"/>
        <w:numPr>
          <w:ilvl w:val="0"/>
          <w:numId w:val="2"/>
        </w:numPr>
        <w:rPr>
          <w:sz w:val="20"/>
          <w:szCs w:val="20"/>
        </w:rPr>
      </w:pPr>
      <w:r w:rsidRPr="00411BA9">
        <w:rPr>
          <w:sz w:val="20"/>
          <w:szCs w:val="20"/>
        </w:rPr>
        <w:t>Place cots or mats a minimum of 12” apart.</w:t>
      </w:r>
    </w:p>
    <w:p w14:paraId="5BA1469C" w14:textId="77777777" w:rsidR="006B768D" w:rsidRPr="006B768D" w:rsidRDefault="006B768D" w:rsidP="006B768D">
      <w:pPr>
        <w:rPr>
          <w:sz w:val="20"/>
        </w:rPr>
      </w:pPr>
      <w:r>
        <w:rPr>
          <w:noProof/>
          <w:sz w:val="20"/>
        </w:rPr>
        <w:drawing>
          <wp:inline distT="0" distB="0" distL="0" distR="0" wp14:anchorId="5BA146FC" wp14:editId="5BA146FD">
            <wp:extent cx="6858000" cy="17651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176514"/>
                    </a:xfrm>
                    <a:prstGeom prst="rect">
                      <a:avLst/>
                    </a:prstGeom>
                    <a:noFill/>
                  </pic:spPr>
                </pic:pic>
              </a:graphicData>
            </a:graphic>
          </wp:inline>
        </w:drawing>
      </w:r>
    </w:p>
    <w:p w14:paraId="5BA1469D" w14:textId="77777777" w:rsidR="003E7097" w:rsidRPr="000133A9" w:rsidRDefault="00F52B88" w:rsidP="003E7097">
      <w:pPr>
        <w:pStyle w:val="Heading2"/>
        <w:spacing w:before="120"/>
        <w:contextualSpacing/>
        <w:rPr>
          <w:rFonts w:ascii="Franklin Gothic Medium" w:hAnsi="Franklin Gothic Medium"/>
          <w:b/>
          <w:color w:val="003399"/>
          <w:sz w:val="24"/>
          <w:szCs w:val="28"/>
        </w:rPr>
      </w:pPr>
      <w:r w:rsidRPr="000133A9">
        <w:rPr>
          <w:rFonts w:ascii="Franklin Gothic Medium" w:hAnsi="Franklin Gothic Medium"/>
          <w:color w:val="003399"/>
          <w:sz w:val="24"/>
          <w:szCs w:val="28"/>
        </w:rPr>
        <w:t>Eating/</w:t>
      </w:r>
      <w:r w:rsidR="003E7097" w:rsidRPr="000133A9">
        <w:rPr>
          <w:rFonts w:ascii="Franklin Gothic Medium" w:hAnsi="Franklin Gothic Medium"/>
          <w:color w:val="003399"/>
          <w:sz w:val="24"/>
          <w:szCs w:val="28"/>
        </w:rPr>
        <w:t>Drinking</w:t>
      </w:r>
    </w:p>
    <w:p w14:paraId="633A862B" w14:textId="77777777" w:rsidR="008475F0" w:rsidRDefault="008475F0" w:rsidP="008475F0">
      <w:pPr>
        <w:pStyle w:val="ListParagraph"/>
        <w:numPr>
          <w:ilvl w:val="0"/>
          <w:numId w:val="2"/>
        </w:numPr>
        <w:rPr>
          <w:sz w:val="20"/>
        </w:rPr>
      </w:pPr>
      <w:r>
        <w:rPr>
          <w:sz w:val="20"/>
        </w:rPr>
        <w:t xml:space="preserve">Meals </w:t>
      </w:r>
      <w:proofErr w:type="gramStart"/>
      <w:r>
        <w:rPr>
          <w:sz w:val="20"/>
        </w:rPr>
        <w:t>should be served</w:t>
      </w:r>
      <w:proofErr w:type="gramEnd"/>
      <w:r>
        <w:rPr>
          <w:sz w:val="20"/>
        </w:rPr>
        <w:t xml:space="preserve"> every 2 to 3 hours.</w:t>
      </w:r>
    </w:p>
    <w:p w14:paraId="39172376" w14:textId="77777777" w:rsidR="008475F0" w:rsidRPr="004200A8" w:rsidRDefault="008475F0" w:rsidP="008475F0">
      <w:pPr>
        <w:pStyle w:val="ListParagraph"/>
        <w:numPr>
          <w:ilvl w:val="0"/>
          <w:numId w:val="2"/>
        </w:numPr>
        <w:rPr>
          <w:sz w:val="20"/>
        </w:rPr>
      </w:pPr>
      <w:r w:rsidRPr="004200A8">
        <w:rPr>
          <w:sz w:val="20"/>
        </w:rPr>
        <w:t>Monitor children’s meal service for required components.</w:t>
      </w:r>
    </w:p>
    <w:p w14:paraId="5BA1469E" w14:textId="235891E7" w:rsidR="00650455" w:rsidRPr="004200A8" w:rsidRDefault="00650455" w:rsidP="00364FFA">
      <w:pPr>
        <w:pStyle w:val="ListParagraph"/>
        <w:numPr>
          <w:ilvl w:val="0"/>
          <w:numId w:val="2"/>
        </w:numPr>
        <w:rPr>
          <w:sz w:val="20"/>
        </w:rPr>
      </w:pPr>
      <w:r w:rsidRPr="004200A8">
        <w:rPr>
          <w:sz w:val="20"/>
        </w:rPr>
        <w:t>A serving of</w:t>
      </w:r>
      <w:r w:rsidR="00BE0FFA" w:rsidRPr="004200A8">
        <w:rPr>
          <w:sz w:val="20"/>
        </w:rPr>
        <w:t xml:space="preserve"> unflavored</w:t>
      </w:r>
      <w:r w:rsidRPr="004200A8">
        <w:rPr>
          <w:sz w:val="20"/>
        </w:rPr>
        <w:t xml:space="preserve"> milk for </w:t>
      </w:r>
      <w:r w:rsidRPr="004200A8">
        <w:rPr>
          <w:b/>
          <w:bCs/>
          <w:sz w:val="20"/>
        </w:rPr>
        <w:t>12-24 month</w:t>
      </w:r>
      <w:r w:rsidRPr="004200A8">
        <w:rPr>
          <w:sz w:val="20"/>
        </w:rPr>
        <w:t xml:space="preserve"> </w:t>
      </w:r>
      <w:r w:rsidR="00E06F91" w:rsidRPr="004200A8">
        <w:rPr>
          <w:sz w:val="20"/>
        </w:rPr>
        <w:t>old’s</w:t>
      </w:r>
      <w:r w:rsidRPr="004200A8">
        <w:rPr>
          <w:sz w:val="20"/>
        </w:rPr>
        <w:t xml:space="preserve"> must consist of whole milk.</w:t>
      </w:r>
      <w:r w:rsidR="0081118A">
        <w:rPr>
          <w:sz w:val="20"/>
        </w:rPr>
        <w:t xml:space="preserve"> Minimum serving size of</w:t>
      </w:r>
      <w:r w:rsidR="000570C3">
        <w:rPr>
          <w:sz w:val="20"/>
        </w:rPr>
        <w:t xml:space="preserve"> 4 </w:t>
      </w:r>
      <w:proofErr w:type="spellStart"/>
      <w:r w:rsidR="000570C3">
        <w:rPr>
          <w:sz w:val="20"/>
        </w:rPr>
        <w:t>oz</w:t>
      </w:r>
      <w:proofErr w:type="spellEnd"/>
      <w:r w:rsidR="000570C3">
        <w:rPr>
          <w:sz w:val="20"/>
        </w:rPr>
        <w:t xml:space="preserve"> </w:t>
      </w:r>
      <w:r w:rsidR="002A53A8">
        <w:rPr>
          <w:sz w:val="20"/>
        </w:rPr>
        <w:t xml:space="preserve">equals </w:t>
      </w:r>
      <w:r w:rsidR="000570C3">
        <w:rPr>
          <w:sz w:val="20"/>
        </w:rPr>
        <w:t>½ cup</w:t>
      </w:r>
      <w:r w:rsidR="00CA02AE">
        <w:rPr>
          <w:sz w:val="20"/>
        </w:rPr>
        <w:t>.</w:t>
      </w:r>
      <w:r w:rsidR="0081118A">
        <w:rPr>
          <w:sz w:val="20"/>
        </w:rPr>
        <w:t xml:space="preserve"> </w:t>
      </w:r>
    </w:p>
    <w:p w14:paraId="5BA1469F" w14:textId="3164D8D6" w:rsidR="00650455" w:rsidRDefault="00650455" w:rsidP="00364FFA">
      <w:pPr>
        <w:pStyle w:val="ListParagraph"/>
        <w:numPr>
          <w:ilvl w:val="0"/>
          <w:numId w:val="2"/>
        </w:numPr>
        <w:rPr>
          <w:sz w:val="20"/>
        </w:rPr>
      </w:pPr>
      <w:r w:rsidRPr="004200A8">
        <w:rPr>
          <w:sz w:val="20"/>
        </w:rPr>
        <w:t>A serving of</w:t>
      </w:r>
      <w:r w:rsidR="00BE0FFA" w:rsidRPr="004200A8">
        <w:rPr>
          <w:sz w:val="20"/>
        </w:rPr>
        <w:t xml:space="preserve"> unflavored</w:t>
      </w:r>
      <w:r>
        <w:rPr>
          <w:sz w:val="20"/>
        </w:rPr>
        <w:t xml:space="preserve"> milk for </w:t>
      </w:r>
      <w:r w:rsidRPr="008F3962">
        <w:rPr>
          <w:b/>
          <w:bCs/>
          <w:sz w:val="20"/>
        </w:rPr>
        <w:t>24-36 month</w:t>
      </w:r>
      <w:r>
        <w:rPr>
          <w:sz w:val="20"/>
        </w:rPr>
        <w:t xml:space="preserve"> </w:t>
      </w:r>
      <w:r w:rsidR="00E06F91">
        <w:rPr>
          <w:sz w:val="20"/>
        </w:rPr>
        <w:t>old’s</w:t>
      </w:r>
      <w:r>
        <w:rPr>
          <w:sz w:val="20"/>
        </w:rPr>
        <w:t xml:space="preserve"> must consist of 1% or skim milk. </w:t>
      </w:r>
      <w:r w:rsidR="00CA02AE">
        <w:rPr>
          <w:sz w:val="20"/>
        </w:rPr>
        <w:t xml:space="preserve">Minimum serving size of 4 </w:t>
      </w:r>
      <w:proofErr w:type="spellStart"/>
      <w:r w:rsidR="00CA02AE">
        <w:rPr>
          <w:sz w:val="20"/>
        </w:rPr>
        <w:t>oz</w:t>
      </w:r>
      <w:proofErr w:type="spellEnd"/>
      <w:r w:rsidR="00CA02AE">
        <w:rPr>
          <w:sz w:val="20"/>
        </w:rPr>
        <w:t xml:space="preserve"> equals ½ cup.</w:t>
      </w:r>
    </w:p>
    <w:p w14:paraId="5BA146A0" w14:textId="77777777" w:rsidR="00650455" w:rsidRPr="00F97DDC" w:rsidRDefault="00650455" w:rsidP="00364FFA">
      <w:pPr>
        <w:pStyle w:val="ListParagraph"/>
        <w:numPr>
          <w:ilvl w:val="0"/>
          <w:numId w:val="2"/>
        </w:numPr>
        <w:rPr>
          <w:sz w:val="20"/>
        </w:rPr>
      </w:pPr>
      <w:r w:rsidRPr="00F97DDC">
        <w:rPr>
          <w:sz w:val="20"/>
        </w:rPr>
        <w:t xml:space="preserve">Baby bottle or beverage container </w:t>
      </w:r>
      <w:proofErr w:type="gramStart"/>
      <w:r w:rsidRPr="00F97DDC">
        <w:rPr>
          <w:sz w:val="20"/>
        </w:rPr>
        <w:t>cannot be heated</w:t>
      </w:r>
      <w:proofErr w:type="gramEnd"/>
      <w:r w:rsidRPr="00F97DDC">
        <w:rPr>
          <w:sz w:val="20"/>
        </w:rPr>
        <w:t xml:space="preserve"> in a microwave. </w:t>
      </w:r>
    </w:p>
    <w:p w14:paraId="5BA146A1" w14:textId="77777777" w:rsidR="00650455" w:rsidRPr="00F97DDC" w:rsidRDefault="00650455" w:rsidP="00364FFA">
      <w:pPr>
        <w:pStyle w:val="ListParagraph"/>
        <w:numPr>
          <w:ilvl w:val="0"/>
          <w:numId w:val="2"/>
        </w:numPr>
        <w:rPr>
          <w:sz w:val="20"/>
        </w:rPr>
      </w:pPr>
      <w:r w:rsidRPr="00F97DDC">
        <w:rPr>
          <w:sz w:val="20"/>
        </w:rPr>
        <w:t xml:space="preserve">Baby bottle or beverage container </w:t>
      </w:r>
      <w:proofErr w:type="gramStart"/>
      <w:r w:rsidRPr="00F97DDC">
        <w:rPr>
          <w:sz w:val="20"/>
        </w:rPr>
        <w:t>cannot be left</w:t>
      </w:r>
      <w:proofErr w:type="gramEnd"/>
      <w:r w:rsidRPr="00F97DDC">
        <w:rPr>
          <w:sz w:val="20"/>
        </w:rPr>
        <w:t xml:space="preserve"> in the mouth of a sleeping child.</w:t>
      </w:r>
    </w:p>
    <w:p w14:paraId="5BA146A2" w14:textId="77777777" w:rsidR="00650455" w:rsidRPr="00F97DDC" w:rsidRDefault="00650455" w:rsidP="00364FFA">
      <w:pPr>
        <w:pStyle w:val="ListParagraph"/>
        <w:numPr>
          <w:ilvl w:val="0"/>
          <w:numId w:val="2"/>
        </w:numPr>
        <w:rPr>
          <w:sz w:val="20"/>
        </w:rPr>
      </w:pPr>
      <w:r w:rsidRPr="00F97DDC">
        <w:rPr>
          <w:sz w:val="20"/>
        </w:rPr>
        <w:t xml:space="preserve">Baby bottle or beverage container cannot be propped. </w:t>
      </w:r>
    </w:p>
    <w:p w14:paraId="5BA146A3" w14:textId="77777777" w:rsidR="00650455" w:rsidRDefault="00650455" w:rsidP="00364FFA">
      <w:pPr>
        <w:pStyle w:val="ListParagraph"/>
        <w:numPr>
          <w:ilvl w:val="0"/>
          <w:numId w:val="2"/>
        </w:numPr>
        <w:rPr>
          <w:sz w:val="20"/>
        </w:rPr>
      </w:pPr>
      <w:r>
        <w:rPr>
          <w:sz w:val="20"/>
        </w:rPr>
        <w:t>Drinking water shall be freely available to a child throughout the day.</w:t>
      </w:r>
    </w:p>
    <w:p w14:paraId="5BA146A4" w14:textId="77777777" w:rsidR="00650455" w:rsidRPr="00F97DDC" w:rsidRDefault="00650455" w:rsidP="00364FFA">
      <w:pPr>
        <w:pStyle w:val="ListParagraph"/>
        <w:numPr>
          <w:ilvl w:val="0"/>
          <w:numId w:val="2"/>
        </w:numPr>
        <w:rPr>
          <w:sz w:val="20"/>
        </w:rPr>
      </w:pPr>
      <w:r w:rsidRPr="00F97DDC">
        <w:rPr>
          <w:sz w:val="20"/>
        </w:rPr>
        <w:t xml:space="preserve">Food </w:t>
      </w:r>
      <w:proofErr w:type="gramStart"/>
      <w:r w:rsidRPr="00F97DDC">
        <w:rPr>
          <w:sz w:val="20"/>
        </w:rPr>
        <w:t>must be consumed</w:t>
      </w:r>
      <w:proofErr w:type="gramEnd"/>
      <w:r w:rsidRPr="00F97DDC">
        <w:rPr>
          <w:sz w:val="20"/>
        </w:rPr>
        <w:t xml:space="preserve"> within 1 hour of being heated or removed from refrigerator. </w:t>
      </w:r>
    </w:p>
    <w:p w14:paraId="5BA146A6" w14:textId="4AB5E34F" w:rsidR="00650455" w:rsidRDefault="00650455" w:rsidP="00364FFA">
      <w:pPr>
        <w:pStyle w:val="ListParagraph"/>
        <w:numPr>
          <w:ilvl w:val="0"/>
          <w:numId w:val="2"/>
        </w:numPr>
        <w:rPr>
          <w:sz w:val="20"/>
        </w:rPr>
      </w:pPr>
      <w:r w:rsidRPr="00F97DDC">
        <w:rPr>
          <w:sz w:val="20"/>
        </w:rPr>
        <w:t xml:space="preserve">Foods </w:t>
      </w:r>
      <w:proofErr w:type="gramStart"/>
      <w:r w:rsidRPr="00F97DDC">
        <w:rPr>
          <w:sz w:val="20"/>
        </w:rPr>
        <w:t>cannot be used</w:t>
      </w:r>
      <w:proofErr w:type="gramEnd"/>
      <w:r w:rsidRPr="00F97DDC">
        <w:rPr>
          <w:sz w:val="20"/>
        </w:rPr>
        <w:t xml:space="preserve"> as reward</w:t>
      </w:r>
      <w:r w:rsidR="001340E0">
        <w:rPr>
          <w:sz w:val="20"/>
        </w:rPr>
        <w:t xml:space="preserve"> or</w:t>
      </w:r>
      <w:r w:rsidRPr="00F97DDC">
        <w:rPr>
          <w:sz w:val="20"/>
        </w:rPr>
        <w:t xml:space="preserve"> discipline</w:t>
      </w:r>
      <w:r w:rsidR="001340E0">
        <w:rPr>
          <w:sz w:val="20"/>
        </w:rPr>
        <w:t>.</w:t>
      </w:r>
    </w:p>
    <w:p w14:paraId="5BA146A7" w14:textId="77777777" w:rsidR="00650455" w:rsidRDefault="00650455" w:rsidP="00364FFA">
      <w:pPr>
        <w:pStyle w:val="ListParagraph"/>
        <w:numPr>
          <w:ilvl w:val="0"/>
          <w:numId w:val="2"/>
        </w:numPr>
        <w:rPr>
          <w:sz w:val="20"/>
        </w:rPr>
      </w:pPr>
      <w:r>
        <w:rPr>
          <w:sz w:val="20"/>
        </w:rPr>
        <w:t>Foods shall not be withheld until all other foods are consumed</w:t>
      </w:r>
    </w:p>
    <w:p w14:paraId="5BA146A9" w14:textId="77777777" w:rsidR="00650455" w:rsidRPr="00F97DDC" w:rsidRDefault="00650455" w:rsidP="00364FFA">
      <w:pPr>
        <w:pStyle w:val="ListParagraph"/>
        <w:numPr>
          <w:ilvl w:val="0"/>
          <w:numId w:val="2"/>
        </w:numPr>
        <w:rPr>
          <w:sz w:val="20"/>
        </w:rPr>
      </w:pPr>
      <w:r>
        <w:rPr>
          <w:sz w:val="20"/>
        </w:rPr>
        <w:t>P</w:t>
      </w:r>
      <w:r w:rsidRPr="00F97DDC">
        <w:rPr>
          <w:sz w:val="20"/>
        </w:rPr>
        <w:t>erishable foods</w:t>
      </w:r>
      <w:r>
        <w:rPr>
          <w:sz w:val="20"/>
        </w:rPr>
        <w:t xml:space="preserve"> must be stored</w:t>
      </w:r>
      <w:r w:rsidRPr="00F97DDC">
        <w:rPr>
          <w:sz w:val="20"/>
        </w:rPr>
        <w:t xml:space="preserve"> in cold storage with a thermometer indicating temperatures of 40 degrees or less. </w:t>
      </w:r>
    </w:p>
    <w:p w14:paraId="5BA146AA" w14:textId="77777777" w:rsidR="00650455" w:rsidRDefault="00650455" w:rsidP="00364FFA">
      <w:pPr>
        <w:pStyle w:val="ListParagraph"/>
        <w:numPr>
          <w:ilvl w:val="0"/>
          <w:numId w:val="2"/>
        </w:numPr>
        <w:rPr>
          <w:sz w:val="20"/>
        </w:rPr>
      </w:pPr>
      <w:r w:rsidRPr="00F97DDC">
        <w:rPr>
          <w:sz w:val="20"/>
        </w:rPr>
        <w:lastRenderedPageBreak/>
        <w:t>Provide child sized utensils for feeding.</w:t>
      </w:r>
    </w:p>
    <w:p w14:paraId="5BA146AB" w14:textId="77777777" w:rsidR="006B768D" w:rsidRPr="006B768D" w:rsidRDefault="006B768D" w:rsidP="006B768D">
      <w:pPr>
        <w:rPr>
          <w:sz w:val="20"/>
        </w:rPr>
      </w:pPr>
      <w:r>
        <w:rPr>
          <w:noProof/>
          <w:sz w:val="20"/>
        </w:rPr>
        <w:drawing>
          <wp:inline distT="0" distB="0" distL="0" distR="0" wp14:anchorId="5BA146FE" wp14:editId="5BA146FF">
            <wp:extent cx="6858000" cy="17651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176514"/>
                    </a:xfrm>
                    <a:prstGeom prst="rect">
                      <a:avLst/>
                    </a:prstGeom>
                    <a:noFill/>
                  </pic:spPr>
                </pic:pic>
              </a:graphicData>
            </a:graphic>
          </wp:inline>
        </w:drawing>
      </w:r>
    </w:p>
    <w:p w14:paraId="3BA7C42F" w14:textId="77777777" w:rsidR="0095636F" w:rsidRDefault="0095636F" w:rsidP="0095636F">
      <w:pPr>
        <w:pStyle w:val="Heading2"/>
        <w:spacing w:before="120"/>
        <w:contextualSpacing/>
        <w:rPr>
          <w:rFonts w:ascii="Franklin Gothic Medium" w:hAnsi="Franklin Gothic Medium"/>
          <w:color w:val="003399"/>
          <w:sz w:val="24"/>
          <w:szCs w:val="28"/>
        </w:rPr>
      </w:pPr>
      <w:r>
        <w:rPr>
          <w:rFonts w:ascii="Franklin Gothic Medium" w:hAnsi="Franklin Gothic Medium"/>
          <w:color w:val="003399"/>
          <w:sz w:val="24"/>
          <w:szCs w:val="28"/>
        </w:rPr>
        <w:t>Personal Care Routine</w:t>
      </w:r>
    </w:p>
    <w:p w14:paraId="2E1E238E" w14:textId="77777777" w:rsidR="0095636F" w:rsidRDefault="0095636F" w:rsidP="00EC4C5A">
      <w:pPr>
        <w:pStyle w:val="ListParagraph"/>
        <w:numPr>
          <w:ilvl w:val="0"/>
          <w:numId w:val="3"/>
        </w:numPr>
        <w:rPr>
          <w:sz w:val="20"/>
        </w:rPr>
      </w:pPr>
      <w:r>
        <w:rPr>
          <w:sz w:val="20"/>
        </w:rPr>
        <w:t xml:space="preserve">Staff must wash hands with liquid soap and running water upon arrival; after toileting or assisting a child in toileting; before and after diapering a child; after wiping or blowing a child’s or own nose; after handling animals; after caring for a sick child; before and after feeding a child or eating; before dispensing medication; after smoking or vaping, if possible before administering first aid </w:t>
      </w:r>
    </w:p>
    <w:p w14:paraId="5546C850" w14:textId="77777777" w:rsidR="0095636F" w:rsidRDefault="0095636F" w:rsidP="0095636F">
      <w:pPr>
        <w:pStyle w:val="ListParagraph"/>
        <w:numPr>
          <w:ilvl w:val="0"/>
          <w:numId w:val="12"/>
        </w:numPr>
        <w:rPr>
          <w:sz w:val="20"/>
        </w:rPr>
      </w:pPr>
      <w:r>
        <w:rPr>
          <w:sz w:val="20"/>
        </w:rPr>
        <w:t>A child shall be helped with personal care and cleanliness based on their developmental skills</w:t>
      </w:r>
    </w:p>
    <w:p w14:paraId="177F9B14" w14:textId="77777777" w:rsidR="0095636F" w:rsidRPr="00F97DDC" w:rsidRDefault="0095636F" w:rsidP="0095636F">
      <w:pPr>
        <w:pStyle w:val="ListParagraph"/>
        <w:numPr>
          <w:ilvl w:val="0"/>
          <w:numId w:val="12"/>
        </w:numPr>
        <w:rPr>
          <w:sz w:val="20"/>
        </w:rPr>
      </w:pPr>
      <w:r w:rsidRPr="00F97DDC">
        <w:rPr>
          <w:sz w:val="20"/>
        </w:rPr>
        <w:t>Change clothing when soiled or wet.</w:t>
      </w:r>
    </w:p>
    <w:p w14:paraId="156D04F7" w14:textId="77777777" w:rsidR="0095636F" w:rsidRPr="00F97DDC" w:rsidRDefault="0095636F" w:rsidP="0095636F">
      <w:pPr>
        <w:pStyle w:val="ListParagraph"/>
        <w:numPr>
          <w:ilvl w:val="0"/>
          <w:numId w:val="12"/>
        </w:numPr>
        <w:rPr>
          <w:sz w:val="20"/>
        </w:rPr>
      </w:pPr>
      <w:r>
        <w:rPr>
          <w:sz w:val="20"/>
        </w:rPr>
        <w:t>Hand sanitizer or hand sanitizing wipes can be used when soap and running water is not available, but hands must be washed with soap and running water as soon as practicable.</w:t>
      </w:r>
    </w:p>
    <w:p w14:paraId="12644223" w14:textId="087CC435" w:rsidR="0095636F" w:rsidRDefault="0095636F" w:rsidP="0095636F">
      <w:pPr>
        <w:pStyle w:val="ListParagraph"/>
        <w:numPr>
          <w:ilvl w:val="0"/>
          <w:numId w:val="12"/>
        </w:numPr>
        <w:rPr>
          <w:sz w:val="20"/>
        </w:rPr>
      </w:pPr>
      <w:r>
        <w:rPr>
          <w:sz w:val="20"/>
        </w:rPr>
        <w:t>Hands must be washed with liquid soap and running water upon arrival, before and after eating or handling food, after toileting, after handling animals, after touching or handling an item or area of the body soiled with bodily fluids or wastes, after outdoor or indoor times</w:t>
      </w:r>
    </w:p>
    <w:p w14:paraId="357FE398" w14:textId="064B1CDB" w:rsidR="00CE7C15" w:rsidRPr="00CE7C15" w:rsidRDefault="00CE7C15" w:rsidP="00CE7C15">
      <w:pPr>
        <w:rPr>
          <w:sz w:val="20"/>
        </w:rPr>
      </w:pPr>
      <w:r>
        <w:rPr>
          <w:noProof/>
        </w:rPr>
        <w:drawing>
          <wp:inline distT="0" distB="0" distL="0" distR="0" wp14:anchorId="0A9EC0D9" wp14:editId="2B376C9B">
            <wp:extent cx="6858000" cy="1758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175895"/>
                    </a:xfrm>
                    <a:prstGeom prst="rect">
                      <a:avLst/>
                    </a:prstGeom>
                    <a:noFill/>
                  </pic:spPr>
                </pic:pic>
              </a:graphicData>
            </a:graphic>
          </wp:inline>
        </w:drawing>
      </w:r>
    </w:p>
    <w:p w14:paraId="5BA146AC" w14:textId="77777777" w:rsidR="003E7097" w:rsidRPr="000133A9" w:rsidRDefault="003E7097" w:rsidP="003E7097">
      <w:pPr>
        <w:pStyle w:val="Heading2"/>
        <w:spacing w:before="120"/>
        <w:contextualSpacing/>
        <w:rPr>
          <w:rFonts w:ascii="Franklin Gothic Medium" w:hAnsi="Franklin Gothic Medium"/>
          <w:b/>
          <w:color w:val="003399"/>
          <w:sz w:val="24"/>
          <w:szCs w:val="28"/>
        </w:rPr>
      </w:pPr>
      <w:r w:rsidRPr="000133A9">
        <w:rPr>
          <w:rFonts w:ascii="Franklin Gothic Medium" w:hAnsi="Franklin Gothic Medium"/>
          <w:color w:val="003399"/>
          <w:sz w:val="24"/>
          <w:szCs w:val="28"/>
        </w:rPr>
        <w:t>Diapering</w:t>
      </w:r>
      <w:r w:rsidR="00F97DDC" w:rsidRPr="000133A9">
        <w:rPr>
          <w:rFonts w:ascii="Franklin Gothic Medium" w:hAnsi="Franklin Gothic Medium"/>
          <w:color w:val="003399"/>
          <w:sz w:val="24"/>
          <w:szCs w:val="28"/>
        </w:rPr>
        <w:t>/Handwashing</w:t>
      </w:r>
    </w:p>
    <w:p w14:paraId="5BA146AD" w14:textId="1B116190" w:rsidR="00650455" w:rsidRDefault="00650455" w:rsidP="00364FFA">
      <w:pPr>
        <w:pStyle w:val="ListParagraph"/>
        <w:numPr>
          <w:ilvl w:val="0"/>
          <w:numId w:val="5"/>
        </w:numPr>
        <w:rPr>
          <w:sz w:val="20"/>
        </w:rPr>
      </w:pPr>
      <w:r w:rsidRPr="00F97DDC">
        <w:rPr>
          <w:sz w:val="20"/>
        </w:rPr>
        <w:t xml:space="preserve">A sink needs to be immediately adjacent to the changing </w:t>
      </w:r>
      <w:r w:rsidRPr="004200A8">
        <w:rPr>
          <w:sz w:val="20"/>
        </w:rPr>
        <w:t>area</w:t>
      </w:r>
      <w:r w:rsidR="00706278" w:rsidRPr="004200A8">
        <w:rPr>
          <w:sz w:val="20"/>
        </w:rPr>
        <w:t xml:space="preserve"> used for a toddler</w:t>
      </w:r>
      <w:r w:rsidRPr="00F97DDC">
        <w:rPr>
          <w:sz w:val="20"/>
        </w:rPr>
        <w:t xml:space="preserve">. </w:t>
      </w:r>
    </w:p>
    <w:p w14:paraId="5BA146AE" w14:textId="77777777" w:rsidR="00650455" w:rsidRPr="00F97DDC" w:rsidRDefault="00650455" w:rsidP="00364FFA">
      <w:pPr>
        <w:pStyle w:val="ListParagraph"/>
        <w:numPr>
          <w:ilvl w:val="0"/>
          <w:numId w:val="2"/>
        </w:numPr>
        <w:rPr>
          <w:sz w:val="20"/>
        </w:rPr>
      </w:pPr>
      <w:r w:rsidRPr="00F97DDC">
        <w:rPr>
          <w:sz w:val="20"/>
        </w:rPr>
        <w:t>Change diapers and clothing when soiled or wet.</w:t>
      </w:r>
    </w:p>
    <w:p w14:paraId="5BA146AF" w14:textId="77777777" w:rsidR="00650455" w:rsidRPr="00F97DDC" w:rsidRDefault="00650455" w:rsidP="00364FFA">
      <w:pPr>
        <w:pStyle w:val="ListParagraph"/>
        <w:numPr>
          <w:ilvl w:val="0"/>
          <w:numId w:val="2"/>
        </w:numPr>
        <w:rPr>
          <w:sz w:val="20"/>
        </w:rPr>
      </w:pPr>
      <w:r w:rsidRPr="00F97DDC">
        <w:rPr>
          <w:sz w:val="20"/>
        </w:rPr>
        <w:t xml:space="preserve">Disinfect diaper surface after each use. </w:t>
      </w:r>
    </w:p>
    <w:p w14:paraId="5BA146B0" w14:textId="77777777" w:rsidR="00650455" w:rsidRPr="00F97DDC" w:rsidRDefault="00650455" w:rsidP="00364FFA">
      <w:pPr>
        <w:pStyle w:val="ListParagraph"/>
        <w:numPr>
          <w:ilvl w:val="0"/>
          <w:numId w:val="2"/>
        </w:numPr>
        <w:rPr>
          <w:sz w:val="20"/>
        </w:rPr>
      </w:pPr>
      <w:r w:rsidRPr="00F97DDC">
        <w:rPr>
          <w:sz w:val="20"/>
        </w:rPr>
        <w:t>Give full attention to child while diapering.</w:t>
      </w:r>
    </w:p>
    <w:p w14:paraId="5BA146B1" w14:textId="77777777" w:rsidR="00650455" w:rsidRPr="00F97DDC" w:rsidRDefault="00650455" w:rsidP="00364FFA">
      <w:pPr>
        <w:pStyle w:val="ListParagraph"/>
        <w:numPr>
          <w:ilvl w:val="0"/>
          <w:numId w:val="2"/>
        </w:numPr>
        <w:rPr>
          <w:sz w:val="20"/>
        </w:rPr>
      </w:pPr>
      <w:r w:rsidRPr="00F97DDC">
        <w:rPr>
          <w:sz w:val="20"/>
        </w:rPr>
        <w:t>Place child on a non-absorbent, easily cleaned surface that is clean, padd</w:t>
      </w:r>
      <w:r>
        <w:rPr>
          <w:sz w:val="20"/>
        </w:rPr>
        <w:t xml:space="preserve">ed, and free of holes, tears, and </w:t>
      </w:r>
      <w:r w:rsidRPr="00F97DDC">
        <w:rPr>
          <w:sz w:val="20"/>
        </w:rPr>
        <w:t>items not used for diaper changing.</w:t>
      </w:r>
    </w:p>
    <w:p w14:paraId="5BA146B2" w14:textId="77777777" w:rsidR="00650455" w:rsidRPr="00F97DDC" w:rsidRDefault="00650455" w:rsidP="00364FFA">
      <w:pPr>
        <w:pStyle w:val="ListParagraph"/>
        <w:numPr>
          <w:ilvl w:val="0"/>
          <w:numId w:val="2"/>
        </w:numPr>
        <w:rPr>
          <w:sz w:val="20"/>
        </w:rPr>
      </w:pPr>
      <w:r w:rsidRPr="00F97DDC">
        <w:rPr>
          <w:sz w:val="20"/>
        </w:rPr>
        <w:t xml:space="preserve">Post proper method of diapering </w:t>
      </w:r>
      <w:r>
        <w:rPr>
          <w:sz w:val="20"/>
        </w:rPr>
        <w:t xml:space="preserve">and handwashing </w:t>
      </w:r>
      <w:r w:rsidRPr="00F97DDC">
        <w:rPr>
          <w:sz w:val="20"/>
        </w:rPr>
        <w:t>at each diaper area</w:t>
      </w:r>
      <w:r>
        <w:rPr>
          <w:sz w:val="20"/>
        </w:rPr>
        <w:t xml:space="preserve"> and sink, respectively</w:t>
      </w:r>
      <w:r w:rsidRPr="00F97DDC">
        <w:rPr>
          <w:sz w:val="20"/>
        </w:rPr>
        <w:t xml:space="preserve">. </w:t>
      </w:r>
    </w:p>
    <w:p w14:paraId="5BA146B3" w14:textId="77777777" w:rsidR="00650455" w:rsidRPr="00F97DDC" w:rsidRDefault="00650455" w:rsidP="00364FFA">
      <w:pPr>
        <w:pStyle w:val="ListParagraph"/>
        <w:numPr>
          <w:ilvl w:val="0"/>
          <w:numId w:val="2"/>
        </w:numPr>
        <w:rPr>
          <w:sz w:val="20"/>
        </w:rPr>
      </w:pPr>
      <w:r w:rsidRPr="00F97DDC">
        <w:rPr>
          <w:sz w:val="20"/>
        </w:rPr>
        <w:t>Store diapers and clothing in a covered container temporarily.</w:t>
      </w:r>
    </w:p>
    <w:p w14:paraId="5BA146B4" w14:textId="77777777" w:rsidR="00650455" w:rsidRPr="00F97DDC" w:rsidRDefault="00650455" w:rsidP="00364FFA">
      <w:pPr>
        <w:pStyle w:val="ListParagraph"/>
        <w:numPr>
          <w:ilvl w:val="0"/>
          <w:numId w:val="2"/>
        </w:numPr>
        <w:rPr>
          <w:sz w:val="20"/>
        </w:rPr>
      </w:pPr>
      <w:r w:rsidRPr="00F97DDC">
        <w:rPr>
          <w:sz w:val="20"/>
        </w:rPr>
        <w:t>Wash or dispose of diapers or clothing at least once a day.</w:t>
      </w:r>
    </w:p>
    <w:p w14:paraId="5BA146B6" w14:textId="77777777" w:rsidR="006B768D" w:rsidRDefault="006B768D" w:rsidP="003109C8">
      <w:pPr>
        <w:pStyle w:val="Heading2"/>
        <w:spacing w:before="120"/>
        <w:contextualSpacing/>
        <w:rPr>
          <w:rFonts w:ascii="Franklin Gothic Medium" w:hAnsi="Franklin Gothic Medium"/>
          <w:color w:val="003399"/>
          <w:sz w:val="24"/>
          <w:szCs w:val="28"/>
        </w:rPr>
      </w:pPr>
    </w:p>
    <w:p w14:paraId="5BA146B7" w14:textId="77777777" w:rsidR="001E7D66" w:rsidRDefault="001E7D66" w:rsidP="003109C8">
      <w:pPr>
        <w:pStyle w:val="Heading2"/>
        <w:spacing w:before="120"/>
        <w:contextualSpacing/>
        <w:rPr>
          <w:rFonts w:ascii="Franklin Gothic Medium" w:hAnsi="Franklin Gothic Medium"/>
          <w:color w:val="003399"/>
          <w:sz w:val="24"/>
          <w:szCs w:val="28"/>
        </w:rPr>
      </w:pPr>
      <w:r>
        <w:rPr>
          <w:noProof/>
        </w:rPr>
        <w:drawing>
          <wp:inline distT="0" distB="0" distL="0" distR="0" wp14:anchorId="5BA14700" wp14:editId="5BA14701">
            <wp:extent cx="6858000" cy="1771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177165"/>
                    </a:xfrm>
                    <a:prstGeom prst="rect">
                      <a:avLst/>
                    </a:prstGeom>
                  </pic:spPr>
                </pic:pic>
              </a:graphicData>
            </a:graphic>
          </wp:inline>
        </w:drawing>
      </w:r>
    </w:p>
    <w:p w14:paraId="5BA146B8" w14:textId="77777777" w:rsidR="003E7097" w:rsidRPr="000133A9" w:rsidRDefault="003109C8" w:rsidP="003109C8">
      <w:pPr>
        <w:pStyle w:val="Heading2"/>
        <w:spacing w:before="120"/>
        <w:contextualSpacing/>
        <w:rPr>
          <w:rFonts w:ascii="Franklin Gothic Medium" w:hAnsi="Franklin Gothic Medium"/>
          <w:b/>
          <w:color w:val="003399"/>
          <w:sz w:val="24"/>
          <w:szCs w:val="28"/>
        </w:rPr>
      </w:pPr>
      <w:r w:rsidRPr="000133A9">
        <w:rPr>
          <w:rFonts w:ascii="Franklin Gothic Medium" w:hAnsi="Franklin Gothic Medium"/>
          <w:color w:val="003399"/>
          <w:sz w:val="24"/>
          <w:szCs w:val="28"/>
        </w:rPr>
        <w:t>Medication</w:t>
      </w:r>
    </w:p>
    <w:p w14:paraId="5BA146B9" w14:textId="77777777" w:rsidR="00650455" w:rsidRPr="00F97DDC" w:rsidRDefault="00650455" w:rsidP="00364FFA">
      <w:pPr>
        <w:pStyle w:val="ListParagraph"/>
        <w:numPr>
          <w:ilvl w:val="0"/>
          <w:numId w:val="2"/>
        </w:numPr>
        <w:rPr>
          <w:sz w:val="20"/>
        </w:rPr>
      </w:pPr>
      <w:r w:rsidRPr="00F97DDC">
        <w:rPr>
          <w:sz w:val="20"/>
        </w:rPr>
        <w:t>Apply diaper cream with written blanket permission from parent or guardian (list brand of diaper cream).</w:t>
      </w:r>
    </w:p>
    <w:p w14:paraId="5BA146BA" w14:textId="77777777" w:rsidR="00650455" w:rsidRDefault="00650455" w:rsidP="00364FFA">
      <w:pPr>
        <w:pStyle w:val="ListParagraph"/>
        <w:numPr>
          <w:ilvl w:val="0"/>
          <w:numId w:val="2"/>
        </w:numPr>
        <w:rPr>
          <w:sz w:val="20"/>
        </w:rPr>
      </w:pPr>
      <w:r w:rsidRPr="00F97DDC">
        <w:rPr>
          <w:sz w:val="20"/>
        </w:rPr>
        <w:t>Keep children’s medical information confidential.</w:t>
      </w:r>
    </w:p>
    <w:p w14:paraId="5BA146BB" w14:textId="77777777" w:rsidR="00650455" w:rsidRPr="00F97DDC" w:rsidRDefault="00650455" w:rsidP="00364FFA">
      <w:pPr>
        <w:pStyle w:val="ListParagraph"/>
        <w:numPr>
          <w:ilvl w:val="0"/>
          <w:numId w:val="2"/>
        </w:numPr>
        <w:rPr>
          <w:sz w:val="20"/>
        </w:rPr>
      </w:pPr>
      <w:r w:rsidRPr="00F97DDC">
        <w:rPr>
          <w:sz w:val="20"/>
        </w:rPr>
        <w:t xml:space="preserve">Keep </w:t>
      </w:r>
      <w:r>
        <w:rPr>
          <w:sz w:val="20"/>
        </w:rPr>
        <w:t xml:space="preserve">other </w:t>
      </w:r>
      <w:r w:rsidRPr="00F97DDC">
        <w:rPr>
          <w:sz w:val="20"/>
        </w:rPr>
        <w:t>medications in a locked box.</w:t>
      </w:r>
    </w:p>
    <w:p w14:paraId="5BA146BC" w14:textId="77777777" w:rsidR="00650455" w:rsidRPr="00F97DDC" w:rsidRDefault="00650455" w:rsidP="00364FFA">
      <w:pPr>
        <w:pStyle w:val="ListParagraph"/>
        <w:numPr>
          <w:ilvl w:val="0"/>
          <w:numId w:val="2"/>
        </w:numPr>
        <w:rPr>
          <w:sz w:val="20"/>
        </w:rPr>
      </w:pPr>
      <w:r w:rsidRPr="00F97DDC">
        <w:rPr>
          <w:sz w:val="20"/>
        </w:rPr>
        <w:t>Maintain written documentation of administering prescription or non-prescription medications (including diaper cream</w:t>
      </w:r>
      <w:r>
        <w:rPr>
          <w:sz w:val="20"/>
        </w:rPr>
        <w:t xml:space="preserve"> and/or sunscreen</w:t>
      </w:r>
      <w:r w:rsidRPr="00F97DDC">
        <w:rPr>
          <w:sz w:val="20"/>
        </w:rPr>
        <w:t xml:space="preserve">) to include type, dosage, time, staff signature. </w:t>
      </w:r>
    </w:p>
    <w:p w14:paraId="5BA146BD" w14:textId="77777777" w:rsidR="00650455" w:rsidRPr="00F97DDC" w:rsidRDefault="00650455" w:rsidP="00364FFA">
      <w:pPr>
        <w:pStyle w:val="ListParagraph"/>
        <w:numPr>
          <w:ilvl w:val="0"/>
          <w:numId w:val="2"/>
        </w:numPr>
        <w:rPr>
          <w:sz w:val="20"/>
        </w:rPr>
      </w:pPr>
      <w:r w:rsidRPr="00F97DDC">
        <w:rPr>
          <w:sz w:val="20"/>
        </w:rPr>
        <w:t>Obtain written parent permission to administer prescription or non-prescription medications. (This includes diaper cream</w:t>
      </w:r>
      <w:r>
        <w:rPr>
          <w:sz w:val="20"/>
        </w:rPr>
        <w:t xml:space="preserve"> and/or sunscreen</w:t>
      </w:r>
      <w:r w:rsidRPr="00F97DDC">
        <w:rPr>
          <w:sz w:val="20"/>
        </w:rPr>
        <w:t xml:space="preserve">) Include type, route, dosage, and time/s. </w:t>
      </w:r>
    </w:p>
    <w:p w14:paraId="5BA146BF" w14:textId="4E382702" w:rsidR="006B768D" w:rsidRDefault="00650455" w:rsidP="002C1797">
      <w:pPr>
        <w:pStyle w:val="ListParagraph"/>
        <w:numPr>
          <w:ilvl w:val="0"/>
          <w:numId w:val="2"/>
        </w:numPr>
        <w:rPr>
          <w:sz w:val="20"/>
        </w:rPr>
      </w:pPr>
      <w:r w:rsidRPr="00BC4B4A">
        <w:rPr>
          <w:sz w:val="20"/>
        </w:rPr>
        <w:t xml:space="preserve">Store diaper cream, sunscreen, toothpaste, or emergency or rescue medications in an area inaccessible to children. </w:t>
      </w:r>
    </w:p>
    <w:p w14:paraId="5BA146CA" w14:textId="77777777" w:rsidR="006B768D" w:rsidRPr="006B768D" w:rsidRDefault="006B768D" w:rsidP="006B768D">
      <w:pPr>
        <w:rPr>
          <w:sz w:val="20"/>
        </w:rPr>
      </w:pPr>
      <w:r>
        <w:rPr>
          <w:noProof/>
          <w:sz w:val="20"/>
        </w:rPr>
        <w:drawing>
          <wp:inline distT="0" distB="0" distL="0" distR="0" wp14:anchorId="5BA14704" wp14:editId="5BA14705">
            <wp:extent cx="6858000" cy="17651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176514"/>
                    </a:xfrm>
                    <a:prstGeom prst="rect">
                      <a:avLst/>
                    </a:prstGeom>
                    <a:noFill/>
                  </pic:spPr>
                </pic:pic>
              </a:graphicData>
            </a:graphic>
          </wp:inline>
        </w:drawing>
      </w:r>
    </w:p>
    <w:p w14:paraId="5BA146CC" w14:textId="1528A45E" w:rsidR="00560963" w:rsidRPr="00B741E7" w:rsidRDefault="003109C8" w:rsidP="00B741E7">
      <w:pPr>
        <w:pStyle w:val="Heading2"/>
        <w:spacing w:before="120"/>
        <w:contextualSpacing/>
        <w:rPr>
          <w:rFonts w:ascii="Franklin Gothic Medium" w:hAnsi="Franklin Gothic Medium"/>
          <w:b/>
          <w:color w:val="003399"/>
          <w:sz w:val="24"/>
          <w:szCs w:val="28"/>
        </w:rPr>
      </w:pPr>
      <w:r w:rsidRPr="000133A9">
        <w:rPr>
          <w:rFonts w:ascii="Franklin Gothic Medium" w:hAnsi="Franklin Gothic Medium"/>
          <w:color w:val="003399"/>
          <w:sz w:val="24"/>
          <w:szCs w:val="28"/>
        </w:rPr>
        <w:t xml:space="preserve">Classroom Environment: </w:t>
      </w:r>
    </w:p>
    <w:p w14:paraId="5BA146CD" w14:textId="03C121BD" w:rsidR="00560963" w:rsidRPr="00F97DDC" w:rsidRDefault="00560963" w:rsidP="00F00167">
      <w:pPr>
        <w:pStyle w:val="ListParagraph"/>
        <w:numPr>
          <w:ilvl w:val="0"/>
          <w:numId w:val="2"/>
        </w:numPr>
        <w:rPr>
          <w:sz w:val="20"/>
        </w:rPr>
      </w:pPr>
      <w:r w:rsidRPr="00F97DDC">
        <w:rPr>
          <w:sz w:val="20"/>
        </w:rPr>
        <w:t xml:space="preserve">A </w:t>
      </w:r>
      <w:r w:rsidR="00957FA1">
        <w:rPr>
          <w:sz w:val="20"/>
        </w:rPr>
        <w:t xml:space="preserve">toddler </w:t>
      </w:r>
      <w:r w:rsidRPr="00F97DDC">
        <w:rPr>
          <w:sz w:val="20"/>
        </w:rPr>
        <w:t>area must be separate from an area used by preschool or school aged children.</w:t>
      </w:r>
    </w:p>
    <w:p w14:paraId="1C336F0A" w14:textId="6E43C75C" w:rsidR="007268F1" w:rsidRPr="004200A8" w:rsidRDefault="007268F1" w:rsidP="00957FA1">
      <w:pPr>
        <w:pStyle w:val="ListParagraph"/>
        <w:numPr>
          <w:ilvl w:val="0"/>
          <w:numId w:val="2"/>
        </w:numPr>
        <w:spacing w:line="256" w:lineRule="auto"/>
        <w:rPr>
          <w:sz w:val="20"/>
          <w:szCs w:val="20"/>
        </w:rPr>
      </w:pPr>
      <w:r w:rsidRPr="004200A8">
        <w:rPr>
          <w:sz w:val="20"/>
          <w:szCs w:val="20"/>
        </w:rPr>
        <w:t xml:space="preserve">Use of screen time, electronic viewing, and listening devices </w:t>
      </w:r>
      <w:proofErr w:type="gramStart"/>
      <w:r w:rsidR="00F903F0" w:rsidRPr="004200A8">
        <w:rPr>
          <w:sz w:val="20"/>
          <w:szCs w:val="20"/>
        </w:rPr>
        <w:t>is prohibited</w:t>
      </w:r>
      <w:proofErr w:type="gramEnd"/>
      <w:r w:rsidR="00F903F0" w:rsidRPr="004200A8">
        <w:rPr>
          <w:sz w:val="20"/>
          <w:szCs w:val="20"/>
        </w:rPr>
        <w:t xml:space="preserve"> for children under 24 months of age.</w:t>
      </w:r>
      <w:r w:rsidRPr="004200A8">
        <w:rPr>
          <w:sz w:val="20"/>
          <w:szCs w:val="20"/>
        </w:rPr>
        <w:t xml:space="preserve"> </w:t>
      </w:r>
    </w:p>
    <w:p w14:paraId="5BA146CF" w14:textId="14230A6A" w:rsidR="00560963" w:rsidRPr="001C7AB0" w:rsidRDefault="00560963" w:rsidP="00556533">
      <w:pPr>
        <w:pStyle w:val="ListParagraph"/>
        <w:numPr>
          <w:ilvl w:val="0"/>
          <w:numId w:val="2"/>
        </w:numPr>
        <w:rPr>
          <w:sz w:val="20"/>
          <w:szCs w:val="20"/>
        </w:rPr>
      </w:pPr>
      <w:r w:rsidRPr="001C7AB0">
        <w:rPr>
          <w:sz w:val="20"/>
          <w:szCs w:val="20"/>
        </w:rPr>
        <w:t>Assure that a child shall not be required to stand or sit for a prolonged</w:t>
      </w:r>
      <w:r w:rsidR="00347622" w:rsidRPr="001C7AB0">
        <w:rPr>
          <w:sz w:val="20"/>
          <w:szCs w:val="20"/>
        </w:rPr>
        <w:t xml:space="preserve"> </w:t>
      </w:r>
      <w:r w:rsidRPr="001C7AB0">
        <w:rPr>
          <w:sz w:val="20"/>
          <w:szCs w:val="20"/>
        </w:rPr>
        <w:t>period of time</w:t>
      </w:r>
    </w:p>
    <w:p w14:paraId="5BA146D0" w14:textId="77777777" w:rsidR="00560963" w:rsidRPr="00F97DDC" w:rsidRDefault="00560963" w:rsidP="00F00167">
      <w:pPr>
        <w:pStyle w:val="ListParagraph"/>
        <w:numPr>
          <w:ilvl w:val="0"/>
          <w:numId w:val="2"/>
        </w:numPr>
        <w:rPr>
          <w:sz w:val="20"/>
        </w:rPr>
      </w:pPr>
      <w:r w:rsidRPr="00F97DDC">
        <w:rPr>
          <w:sz w:val="20"/>
        </w:rPr>
        <w:t>Crawling space must be away from the general traffic areas of the center.</w:t>
      </w:r>
    </w:p>
    <w:p w14:paraId="155E1D7C" w14:textId="77777777" w:rsidR="00236B29" w:rsidRDefault="00236B29" w:rsidP="00236B29">
      <w:pPr>
        <w:pStyle w:val="ListParagraph"/>
        <w:numPr>
          <w:ilvl w:val="0"/>
          <w:numId w:val="2"/>
        </w:numPr>
        <w:spacing w:line="256" w:lineRule="auto"/>
        <w:rPr>
          <w:sz w:val="20"/>
        </w:rPr>
      </w:pPr>
      <w:r>
        <w:rPr>
          <w:sz w:val="20"/>
          <w:u w:val="single"/>
        </w:rPr>
        <w:t xml:space="preserve">Post </w:t>
      </w:r>
      <w:r>
        <w:rPr>
          <w:sz w:val="20"/>
        </w:rPr>
        <w:t xml:space="preserve">daily schedule from open to close, including times and dates of activities. </w:t>
      </w:r>
    </w:p>
    <w:p w14:paraId="54B63AD4" w14:textId="77777777" w:rsidR="00236B29" w:rsidRDefault="00236B29" w:rsidP="00236B29">
      <w:pPr>
        <w:pStyle w:val="ListParagraph"/>
        <w:numPr>
          <w:ilvl w:val="0"/>
          <w:numId w:val="15"/>
        </w:numPr>
        <w:spacing w:line="256" w:lineRule="auto"/>
        <w:rPr>
          <w:sz w:val="20"/>
        </w:rPr>
      </w:pPr>
      <w:r>
        <w:rPr>
          <w:sz w:val="20"/>
        </w:rPr>
        <w:t>Provide developmentally and age appropriate toys and materials.</w:t>
      </w:r>
    </w:p>
    <w:p w14:paraId="6DFBAA1C" w14:textId="77777777" w:rsidR="00236B29" w:rsidRDefault="00236B29" w:rsidP="00236B29">
      <w:pPr>
        <w:pStyle w:val="ListParagraph"/>
        <w:numPr>
          <w:ilvl w:val="0"/>
          <w:numId w:val="14"/>
        </w:numPr>
        <w:spacing w:line="256" w:lineRule="auto"/>
        <w:rPr>
          <w:sz w:val="20"/>
        </w:rPr>
      </w:pPr>
      <w:r>
        <w:rPr>
          <w:sz w:val="20"/>
        </w:rPr>
        <w:t>Create, follow, and</w:t>
      </w:r>
      <w:r>
        <w:rPr>
          <w:sz w:val="20"/>
          <w:u w:val="single"/>
        </w:rPr>
        <w:t xml:space="preserve"> post</w:t>
      </w:r>
      <w:r>
        <w:rPr>
          <w:sz w:val="20"/>
        </w:rPr>
        <w:t xml:space="preserve"> lesson plans with the current date in a conspicuous place.</w:t>
      </w:r>
    </w:p>
    <w:p w14:paraId="3666A553" w14:textId="6EBD603A" w:rsidR="009E7898" w:rsidRDefault="00236B29" w:rsidP="00236B29">
      <w:pPr>
        <w:pStyle w:val="ListParagraph"/>
        <w:numPr>
          <w:ilvl w:val="0"/>
          <w:numId w:val="2"/>
        </w:numPr>
        <w:rPr>
          <w:sz w:val="20"/>
        </w:rPr>
      </w:pPr>
      <w:r w:rsidRPr="00F97DDC">
        <w:rPr>
          <w:sz w:val="20"/>
        </w:rPr>
        <w:t>Create lesson plans that promote physical, emotional, social, and intellectual well-being</w:t>
      </w:r>
      <w:r w:rsidR="009E7898">
        <w:rPr>
          <w:sz w:val="20"/>
        </w:rPr>
        <w:t xml:space="preserve"> and includes moderate to vigorous physical activity each day</w:t>
      </w:r>
      <w:r w:rsidRPr="00F97DDC">
        <w:rPr>
          <w:sz w:val="20"/>
        </w:rPr>
        <w:t xml:space="preserve">. </w:t>
      </w:r>
    </w:p>
    <w:p w14:paraId="5BA146D2" w14:textId="77777777" w:rsidR="00560963" w:rsidRDefault="00560963" w:rsidP="003109C8">
      <w:pPr>
        <w:pStyle w:val="ListParagraph"/>
        <w:numPr>
          <w:ilvl w:val="0"/>
          <w:numId w:val="2"/>
        </w:numPr>
        <w:rPr>
          <w:sz w:val="20"/>
        </w:rPr>
      </w:pPr>
      <w:r w:rsidRPr="00F97DDC">
        <w:rPr>
          <w:sz w:val="20"/>
        </w:rPr>
        <w:lastRenderedPageBreak/>
        <w:t>Daily planned program should include a variety of creative activities, including:</w:t>
      </w:r>
    </w:p>
    <w:p w14:paraId="5BA146D3" w14:textId="77777777" w:rsidR="00560963" w:rsidRPr="00F97DDC" w:rsidRDefault="00560963" w:rsidP="00560963">
      <w:pPr>
        <w:pStyle w:val="ListParagraph"/>
        <w:numPr>
          <w:ilvl w:val="1"/>
          <w:numId w:val="2"/>
        </w:numPr>
        <w:rPr>
          <w:sz w:val="20"/>
        </w:rPr>
      </w:pPr>
      <w:r w:rsidRPr="00F97DDC">
        <w:rPr>
          <w:sz w:val="20"/>
        </w:rPr>
        <w:t xml:space="preserve">Music, Math or Numbers, Dramatic Play, Stories and Books, Science or Nature, Block Building or Stacking, Tactile or Sensory Activity, Multi-cultural exposure, and gross motor play.  </w:t>
      </w:r>
    </w:p>
    <w:p w14:paraId="5BA146D4" w14:textId="53E20380" w:rsidR="00560963" w:rsidRPr="00F97DDC" w:rsidRDefault="00560963" w:rsidP="003109C8">
      <w:pPr>
        <w:pStyle w:val="ListParagraph"/>
        <w:numPr>
          <w:ilvl w:val="0"/>
          <w:numId w:val="2"/>
        </w:numPr>
        <w:rPr>
          <w:sz w:val="20"/>
        </w:rPr>
      </w:pPr>
      <w:r w:rsidRPr="00F97DDC">
        <w:rPr>
          <w:sz w:val="20"/>
        </w:rPr>
        <w:t>Follow lesson plans that are developmentally appropriate and meet individual</w:t>
      </w:r>
      <w:r w:rsidR="00D70D09">
        <w:rPr>
          <w:sz w:val="20"/>
        </w:rPr>
        <w:t>’s</w:t>
      </w:r>
      <w:r w:rsidRPr="00F97DDC">
        <w:rPr>
          <w:sz w:val="20"/>
        </w:rPr>
        <w:t xml:space="preserve"> needs.</w:t>
      </w:r>
    </w:p>
    <w:p w14:paraId="5BA146D5" w14:textId="77777777" w:rsidR="00560963" w:rsidRPr="00F97DDC" w:rsidRDefault="00560963" w:rsidP="003109C8">
      <w:pPr>
        <w:pStyle w:val="ListParagraph"/>
        <w:numPr>
          <w:ilvl w:val="0"/>
          <w:numId w:val="2"/>
        </w:numPr>
        <w:rPr>
          <w:sz w:val="20"/>
        </w:rPr>
      </w:pPr>
      <w:r w:rsidRPr="00F97DDC">
        <w:rPr>
          <w:sz w:val="20"/>
        </w:rPr>
        <w:t>Keep the environment clean and materials in good repair.</w:t>
      </w:r>
    </w:p>
    <w:p w14:paraId="5BA146D6" w14:textId="77777777" w:rsidR="00560963" w:rsidRDefault="00560963" w:rsidP="00F00167">
      <w:pPr>
        <w:pStyle w:val="ListParagraph"/>
        <w:numPr>
          <w:ilvl w:val="0"/>
          <w:numId w:val="2"/>
        </w:numPr>
        <w:rPr>
          <w:sz w:val="20"/>
        </w:rPr>
      </w:pPr>
      <w:r w:rsidRPr="00F97DDC">
        <w:rPr>
          <w:sz w:val="20"/>
        </w:rPr>
        <w:t>Playpens or play yards must:</w:t>
      </w:r>
    </w:p>
    <w:p w14:paraId="5BA146D7" w14:textId="77777777" w:rsidR="00560963" w:rsidRPr="00F97DDC" w:rsidRDefault="00560963" w:rsidP="00560963">
      <w:pPr>
        <w:pStyle w:val="ListParagraph"/>
        <w:numPr>
          <w:ilvl w:val="1"/>
          <w:numId w:val="2"/>
        </w:numPr>
        <w:rPr>
          <w:sz w:val="20"/>
        </w:rPr>
      </w:pPr>
      <w:r w:rsidRPr="00F97DDC">
        <w:rPr>
          <w:sz w:val="20"/>
        </w:rPr>
        <w:t>Be manufactured for commercial use, and</w:t>
      </w:r>
    </w:p>
    <w:p w14:paraId="5BA146D8" w14:textId="77777777" w:rsidR="00560963" w:rsidRPr="00F97DDC" w:rsidRDefault="00560963" w:rsidP="00560963">
      <w:pPr>
        <w:pStyle w:val="ListParagraph"/>
        <w:numPr>
          <w:ilvl w:val="1"/>
          <w:numId w:val="2"/>
        </w:numPr>
        <w:rPr>
          <w:sz w:val="20"/>
        </w:rPr>
      </w:pPr>
      <w:r w:rsidRPr="00F97DDC">
        <w:rPr>
          <w:sz w:val="20"/>
        </w:rPr>
        <w:t>Meet Federal standards by the Consumer Product Safety Commission,</w:t>
      </w:r>
    </w:p>
    <w:p w14:paraId="5BA146D9" w14:textId="77777777" w:rsidR="00560963" w:rsidRPr="00F97DDC" w:rsidRDefault="00560963" w:rsidP="00560963">
      <w:pPr>
        <w:pStyle w:val="ListParagraph"/>
        <w:numPr>
          <w:ilvl w:val="1"/>
          <w:numId w:val="2"/>
        </w:numPr>
        <w:rPr>
          <w:sz w:val="20"/>
        </w:rPr>
      </w:pPr>
      <w:r w:rsidRPr="00F97DDC">
        <w:rPr>
          <w:sz w:val="20"/>
        </w:rPr>
        <w:t xml:space="preserve">Not be used for sleeping or napping.  </w:t>
      </w:r>
    </w:p>
    <w:p w14:paraId="5BA146DC" w14:textId="0DBD8500" w:rsidR="00560963" w:rsidRPr="00F97DDC" w:rsidRDefault="00560963" w:rsidP="00B80A73">
      <w:pPr>
        <w:pStyle w:val="ListParagraph"/>
        <w:numPr>
          <w:ilvl w:val="0"/>
          <w:numId w:val="2"/>
        </w:numPr>
        <w:rPr>
          <w:sz w:val="20"/>
        </w:rPr>
      </w:pPr>
      <w:r w:rsidRPr="00F97DDC">
        <w:rPr>
          <w:sz w:val="20"/>
        </w:rPr>
        <w:t>Provide adult chair for staff</w:t>
      </w:r>
      <w:proofErr w:type="gramStart"/>
      <w:r w:rsidRPr="00F97DDC">
        <w:rPr>
          <w:sz w:val="20"/>
        </w:rPr>
        <w:t>..</w:t>
      </w:r>
      <w:proofErr w:type="gramEnd"/>
    </w:p>
    <w:p w14:paraId="5BA146DD" w14:textId="77777777" w:rsidR="00560963" w:rsidRDefault="00560963" w:rsidP="00160689">
      <w:pPr>
        <w:pStyle w:val="ListParagraph"/>
        <w:numPr>
          <w:ilvl w:val="0"/>
          <w:numId w:val="2"/>
        </w:numPr>
        <w:rPr>
          <w:sz w:val="20"/>
        </w:rPr>
      </w:pPr>
      <w:r w:rsidRPr="00F97DDC">
        <w:rPr>
          <w:sz w:val="20"/>
        </w:rPr>
        <w:t>Refrigerator must have a working thermometer and must be at 40 degrees Fahrenheit or below.</w:t>
      </w:r>
    </w:p>
    <w:p w14:paraId="5BA146DE" w14:textId="77777777" w:rsidR="00560963" w:rsidRPr="00F97DDC" w:rsidRDefault="00560963" w:rsidP="00F00167">
      <w:pPr>
        <w:pStyle w:val="ListParagraph"/>
        <w:numPr>
          <w:ilvl w:val="0"/>
          <w:numId w:val="2"/>
        </w:numPr>
        <w:rPr>
          <w:sz w:val="20"/>
        </w:rPr>
      </w:pPr>
      <w:r w:rsidRPr="00F97DDC">
        <w:rPr>
          <w:sz w:val="20"/>
        </w:rPr>
        <w:t>The outdoor play area for an infant shall be fenced, shaded, and either a separate area or used at a time when older children are not present.</w:t>
      </w:r>
    </w:p>
    <w:p w14:paraId="5BA146DF" w14:textId="77777777" w:rsidR="00560963" w:rsidRPr="00BE3347" w:rsidRDefault="00560963" w:rsidP="00C464EA">
      <w:pPr>
        <w:pStyle w:val="ListParagraph"/>
        <w:numPr>
          <w:ilvl w:val="0"/>
          <w:numId w:val="2"/>
        </w:numPr>
      </w:pPr>
      <w:r w:rsidRPr="00BE3347">
        <w:rPr>
          <w:sz w:val="20"/>
        </w:rPr>
        <w:t>Use tables and chairs that are suitable for the size of the children.</w:t>
      </w:r>
    </w:p>
    <w:p w14:paraId="68312CD9" w14:textId="61A06DD2" w:rsidR="00BC4B4A" w:rsidRDefault="00BC4B4A" w:rsidP="00BC4B4A">
      <w:pPr>
        <w:pStyle w:val="Heading2"/>
        <w:spacing w:before="120"/>
        <w:contextualSpacing/>
        <w:rPr>
          <w:rFonts w:ascii="Franklin Gothic Medium" w:hAnsi="Franklin Gothic Medium"/>
          <w:color w:val="003399"/>
          <w:sz w:val="24"/>
          <w:szCs w:val="28"/>
        </w:rPr>
      </w:pPr>
      <w:r>
        <w:rPr>
          <w:noProof/>
          <w:sz w:val="20"/>
        </w:rPr>
        <w:drawing>
          <wp:inline distT="0" distB="0" distL="0" distR="0" wp14:anchorId="62A20EF1" wp14:editId="39148DE4">
            <wp:extent cx="6858000" cy="1758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175895"/>
                    </a:xfrm>
                    <a:prstGeom prst="rect">
                      <a:avLst/>
                    </a:prstGeom>
                    <a:noFill/>
                  </pic:spPr>
                </pic:pic>
              </a:graphicData>
            </a:graphic>
          </wp:inline>
        </w:drawing>
      </w:r>
      <w:r w:rsidRPr="000133A9">
        <w:rPr>
          <w:rFonts w:ascii="Franklin Gothic Medium" w:hAnsi="Franklin Gothic Medium"/>
          <w:color w:val="003399"/>
          <w:sz w:val="24"/>
          <w:szCs w:val="28"/>
        </w:rPr>
        <w:t>Records/Licensing:</w:t>
      </w:r>
    </w:p>
    <w:p w14:paraId="41927B57" w14:textId="77777777" w:rsidR="00BC4B4A" w:rsidRPr="00F97DDC" w:rsidRDefault="00BC4B4A" w:rsidP="00BC4B4A">
      <w:pPr>
        <w:pStyle w:val="ListParagraph"/>
        <w:numPr>
          <w:ilvl w:val="0"/>
          <w:numId w:val="13"/>
        </w:numPr>
        <w:rPr>
          <w:sz w:val="20"/>
        </w:rPr>
      </w:pPr>
      <w:r>
        <w:rPr>
          <w:sz w:val="20"/>
        </w:rPr>
        <w:t>Each staff member either certified or trained in CPR/First Aid</w:t>
      </w:r>
    </w:p>
    <w:p w14:paraId="2B9291C6" w14:textId="77777777" w:rsidR="00BC4B4A" w:rsidRPr="00F97DDC" w:rsidRDefault="00BC4B4A" w:rsidP="00BC4B4A">
      <w:pPr>
        <w:pStyle w:val="ListParagraph"/>
        <w:numPr>
          <w:ilvl w:val="0"/>
          <w:numId w:val="13"/>
        </w:numPr>
        <w:rPr>
          <w:sz w:val="20"/>
        </w:rPr>
      </w:pPr>
      <w:r w:rsidRPr="00F97DDC">
        <w:rPr>
          <w:sz w:val="20"/>
        </w:rPr>
        <w:t>At least one person on duty and present</w:t>
      </w:r>
      <w:r>
        <w:rPr>
          <w:sz w:val="20"/>
        </w:rPr>
        <w:t xml:space="preserve"> in the center</w:t>
      </w:r>
      <w:r w:rsidRPr="00F97DDC">
        <w:rPr>
          <w:sz w:val="20"/>
        </w:rPr>
        <w:t xml:space="preserve"> needs to be currently certified in:</w:t>
      </w:r>
    </w:p>
    <w:p w14:paraId="30EF1240" w14:textId="77777777" w:rsidR="00BC4B4A" w:rsidRDefault="00BC4B4A" w:rsidP="00BC4B4A">
      <w:pPr>
        <w:pStyle w:val="ListParagraph"/>
        <w:numPr>
          <w:ilvl w:val="1"/>
          <w:numId w:val="13"/>
        </w:numPr>
        <w:rPr>
          <w:sz w:val="20"/>
        </w:rPr>
      </w:pPr>
      <w:r w:rsidRPr="00F97DDC">
        <w:rPr>
          <w:sz w:val="20"/>
        </w:rPr>
        <w:t>First Aid.</w:t>
      </w:r>
    </w:p>
    <w:p w14:paraId="5E9BF95D" w14:textId="77777777" w:rsidR="00BC4B4A" w:rsidRPr="00F97DDC" w:rsidRDefault="00BC4B4A" w:rsidP="00BC4B4A">
      <w:pPr>
        <w:pStyle w:val="ListParagraph"/>
        <w:numPr>
          <w:ilvl w:val="1"/>
          <w:numId w:val="13"/>
        </w:numPr>
        <w:rPr>
          <w:sz w:val="20"/>
        </w:rPr>
      </w:pPr>
      <w:r w:rsidRPr="00F97DDC">
        <w:rPr>
          <w:sz w:val="20"/>
        </w:rPr>
        <w:t xml:space="preserve">Infant </w:t>
      </w:r>
      <w:r>
        <w:rPr>
          <w:sz w:val="20"/>
        </w:rPr>
        <w:t>/</w:t>
      </w:r>
      <w:r w:rsidRPr="00F97DDC">
        <w:rPr>
          <w:sz w:val="20"/>
        </w:rPr>
        <w:t>child</w:t>
      </w:r>
      <w:r>
        <w:rPr>
          <w:sz w:val="20"/>
        </w:rPr>
        <w:t xml:space="preserve"> and adult</w:t>
      </w:r>
      <w:r w:rsidRPr="00F97DDC">
        <w:rPr>
          <w:sz w:val="20"/>
        </w:rPr>
        <w:t xml:space="preserve"> CPR</w:t>
      </w:r>
    </w:p>
    <w:p w14:paraId="20BA5601" w14:textId="77777777" w:rsidR="00BC4B4A" w:rsidRDefault="00BC4B4A" w:rsidP="00BC4B4A">
      <w:pPr>
        <w:pStyle w:val="ListParagraph"/>
        <w:numPr>
          <w:ilvl w:val="0"/>
          <w:numId w:val="13"/>
        </w:numPr>
        <w:rPr>
          <w:sz w:val="20"/>
        </w:rPr>
      </w:pPr>
      <w:r w:rsidRPr="00F97DDC">
        <w:rPr>
          <w:sz w:val="20"/>
        </w:rPr>
        <w:t>Ensure all staff in room have completed background checks before leaving children alone in their care.</w:t>
      </w:r>
    </w:p>
    <w:p w14:paraId="27822973" w14:textId="77777777" w:rsidR="00BC4B4A" w:rsidRPr="00F97DDC" w:rsidRDefault="00BC4B4A" w:rsidP="00BC4B4A">
      <w:pPr>
        <w:pStyle w:val="ListParagraph"/>
        <w:numPr>
          <w:ilvl w:val="0"/>
          <w:numId w:val="13"/>
        </w:numPr>
        <w:rPr>
          <w:sz w:val="20"/>
        </w:rPr>
      </w:pPr>
      <w:r w:rsidRPr="00F97DDC">
        <w:rPr>
          <w:sz w:val="20"/>
        </w:rPr>
        <w:t>Keep children’s personal information confidential.</w:t>
      </w:r>
    </w:p>
    <w:p w14:paraId="477CE663" w14:textId="77777777" w:rsidR="00BC4B4A" w:rsidRPr="00F97DDC" w:rsidRDefault="00BC4B4A" w:rsidP="00BC4B4A">
      <w:pPr>
        <w:pStyle w:val="ListParagraph"/>
        <w:numPr>
          <w:ilvl w:val="0"/>
          <w:numId w:val="13"/>
        </w:numPr>
        <w:rPr>
          <w:sz w:val="20"/>
        </w:rPr>
      </w:pPr>
      <w:r w:rsidRPr="00F97DDC">
        <w:rPr>
          <w:sz w:val="20"/>
        </w:rPr>
        <w:t>Keep family information confidential.</w:t>
      </w:r>
    </w:p>
    <w:p w14:paraId="1D9F33FE" w14:textId="77777777" w:rsidR="00BC4B4A" w:rsidRPr="00F97DDC" w:rsidRDefault="00BC4B4A" w:rsidP="00BC4B4A">
      <w:pPr>
        <w:pStyle w:val="ListParagraph"/>
        <w:numPr>
          <w:ilvl w:val="0"/>
          <w:numId w:val="13"/>
        </w:numPr>
        <w:rPr>
          <w:sz w:val="20"/>
        </w:rPr>
      </w:pPr>
      <w:r w:rsidRPr="00F97DDC">
        <w:rPr>
          <w:sz w:val="20"/>
        </w:rPr>
        <w:t>Participate in monthly fire drills and document the names of the participants.</w:t>
      </w:r>
    </w:p>
    <w:p w14:paraId="7F9A4A72" w14:textId="5F7C5F4D" w:rsidR="00BC4B4A" w:rsidRDefault="00BC4B4A" w:rsidP="00BC4B4A">
      <w:pPr>
        <w:pStyle w:val="ListParagraph"/>
        <w:numPr>
          <w:ilvl w:val="0"/>
          <w:numId w:val="13"/>
        </w:numPr>
        <w:rPr>
          <w:sz w:val="20"/>
        </w:rPr>
      </w:pPr>
      <w:r w:rsidRPr="00F97DDC">
        <w:rPr>
          <w:sz w:val="20"/>
        </w:rPr>
        <w:t>Participate in quarterly earthquake drills</w:t>
      </w:r>
      <w:r>
        <w:rPr>
          <w:sz w:val="20"/>
        </w:rPr>
        <w:t xml:space="preserve">, tornado </w:t>
      </w:r>
      <w:r w:rsidRPr="00337FBA">
        <w:rPr>
          <w:sz w:val="20"/>
        </w:rPr>
        <w:t>and lockdown drills</w:t>
      </w:r>
      <w:r w:rsidRPr="00F97DDC">
        <w:rPr>
          <w:sz w:val="20"/>
        </w:rPr>
        <w:t xml:space="preserve"> and document the names of the participants.</w:t>
      </w:r>
    </w:p>
    <w:p w14:paraId="5BA146E2" w14:textId="12978F93" w:rsidR="006B768D" w:rsidRPr="006B768D" w:rsidRDefault="006B768D" w:rsidP="006B768D">
      <w:pPr>
        <w:rPr>
          <w:sz w:val="20"/>
        </w:rPr>
      </w:pPr>
      <w:r>
        <w:rPr>
          <w:noProof/>
          <w:sz w:val="20"/>
        </w:rPr>
        <w:drawing>
          <wp:inline distT="0" distB="0" distL="0" distR="0" wp14:anchorId="5BA14706" wp14:editId="5BA14707">
            <wp:extent cx="6858000" cy="17651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176514"/>
                    </a:xfrm>
                    <a:prstGeom prst="rect">
                      <a:avLst/>
                    </a:prstGeom>
                    <a:noFill/>
                  </pic:spPr>
                </pic:pic>
              </a:graphicData>
            </a:graphic>
          </wp:inline>
        </w:drawing>
      </w:r>
    </w:p>
    <w:p w14:paraId="5BA146E3" w14:textId="77777777" w:rsidR="00B539FD" w:rsidRPr="00F97DDC" w:rsidRDefault="00B539FD" w:rsidP="00B539FD">
      <w:pPr>
        <w:pStyle w:val="Heading2"/>
        <w:spacing w:before="120"/>
        <w:contextualSpacing/>
        <w:rPr>
          <w:rFonts w:ascii="Franklin Gothic Medium" w:hAnsi="Franklin Gothic Medium"/>
          <w:b/>
          <w:sz w:val="24"/>
          <w:szCs w:val="28"/>
        </w:rPr>
      </w:pPr>
      <w:r w:rsidRPr="001E7D66">
        <w:rPr>
          <w:rFonts w:ascii="Franklin Gothic Medium" w:hAnsi="Franklin Gothic Medium"/>
          <w:color w:val="003399"/>
          <w:sz w:val="24"/>
          <w:szCs w:val="28"/>
        </w:rPr>
        <w:t>Supervision</w:t>
      </w:r>
    </w:p>
    <w:p w14:paraId="2A77B1D9" w14:textId="77777777" w:rsidR="00EB4F54" w:rsidRPr="00F97DDC" w:rsidRDefault="00EB4F54" w:rsidP="00EC4C5A">
      <w:pPr>
        <w:pStyle w:val="ListParagraph"/>
        <w:numPr>
          <w:ilvl w:val="0"/>
          <w:numId w:val="4"/>
        </w:numPr>
        <w:ind w:left="450" w:hanging="450"/>
        <w:rPr>
          <w:sz w:val="20"/>
        </w:rPr>
      </w:pPr>
      <w:r w:rsidRPr="00F97DDC">
        <w:rPr>
          <w:sz w:val="20"/>
        </w:rPr>
        <w:t xml:space="preserve">Supervision means being able to see and hear children at all times. </w:t>
      </w:r>
    </w:p>
    <w:p w14:paraId="5BA146E4" w14:textId="77777777" w:rsidR="000258DB" w:rsidRDefault="000258DB" w:rsidP="00EC4C5A">
      <w:pPr>
        <w:pStyle w:val="ListParagraph"/>
        <w:numPr>
          <w:ilvl w:val="0"/>
          <w:numId w:val="4"/>
        </w:numPr>
        <w:ind w:left="450" w:hanging="450"/>
        <w:rPr>
          <w:sz w:val="20"/>
        </w:rPr>
      </w:pPr>
      <w:r w:rsidRPr="00F97DDC">
        <w:rPr>
          <w:sz w:val="20"/>
        </w:rPr>
        <w:t>Have a system in place to retrieve the bottles as needed without requiring the infant room staff to leave children unattended or out of ratio to retrieve bottles.</w:t>
      </w:r>
    </w:p>
    <w:p w14:paraId="5BA146E6" w14:textId="77777777" w:rsidR="000258DB" w:rsidRDefault="000258DB" w:rsidP="00EC4C5A">
      <w:pPr>
        <w:pStyle w:val="ListParagraph"/>
        <w:numPr>
          <w:ilvl w:val="0"/>
          <w:numId w:val="4"/>
        </w:numPr>
        <w:ind w:left="450" w:hanging="450"/>
        <w:rPr>
          <w:sz w:val="20"/>
        </w:rPr>
      </w:pPr>
      <w:r w:rsidRPr="00F97DDC">
        <w:rPr>
          <w:sz w:val="20"/>
        </w:rPr>
        <w:t>Supplies shall be stored so that the adult can reach them without leaving a child unattended.</w:t>
      </w:r>
    </w:p>
    <w:p w14:paraId="5BA146E7" w14:textId="77777777" w:rsidR="000E5F2C" w:rsidRDefault="000E5F2C" w:rsidP="00EC4C5A">
      <w:pPr>
        <w:pStyle w:val="ListParagraph"/>
        <w:numPr>
          <w:ilvl w:val="0"/>
          <w:numId w:val="4"/>
        </w:numPr>
        <w:spacing w:line="256" w:lineRule="auto"/>
        <w:ind w:left="450" w:hanging="450"/>
        <w:rPr>
          <w:sz w:val="20"/>
        </w:rPr>
      </w:pPr>
      <w:r>
        <w:rPr>
          <w:sz w:val="20"/>
        </w:rPr>
        <w:t xml:space="preserve">Staff under the age of 18 must be under the direct supervision of a qualified staff </w:t>
      </w:r>
    </w:p>
    <w:p w14:paraId="5BA146E8" w14:textId="77777777" w:rsidR="001E7D66" w:rsidRDefault="001E7D66" w:rsidP="001E7D66">
      <w:pPr>
        <w:rPr>
          <w:sz w:val="20"/>
        </w:rPr>
      </w:pPr>
      <w:r>
        <w:rPr>
          <w:noProof/>
          <w:sz w:val="20"/>
        </w:rPr>
        <w:drawing>
          <wp:inline distT="0" distB="0" distL="0" distR="0" wp14:anchorId="5BA14708" wp14:editId="5BA14709">
            <wp:extent cx="6858635" cy="1765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635" cy="176530"/>
                    </a:xfrm>
                    <a:prstGeom prst="rect">
                      <a:avLst/>
                    </a:prstGeom>
                    <a:noFill/>
                  </pic:spPr>
                </pic:pic>
              </a:graphicData>
            </a:graphic>
          </wp:inline>
        </w:drawing>
      </w:r>
    </w:p>
    <w:p w14:paraId="5BA146E9" w14:textId="77777777" w:rsidR="00B11DF6" w:rsidRPr="001E7D66" w:rsidRDefault="00F52B88" w:rsidP="003109C8">
      <w:pPr>
        <w:pStyle w:val="Heading2"/>
        <w:spacing w:before="120"/>
        <w:contextualSpacing/>
        <w:rPr>
          <w:rFonts w:ascii="Franklin Gothic Medium" w:hAnsi="Franklin Gothic Medium"/>
          <w:b/>
          <w:color w:val="003399"/>
          <w:sz w:val="24"/>
          <w:szCs w:val="28"/>
        </w:rPr>
      </w:pPr>
      <w:r w:rsidRPr="001E7D66">
        <w:rPr>
          <w:rFonts w:ascii="Franklin Gothic Medium" w:hAnsi="Franklin Gothic Medium"/>
          <w:color w:val="003399"/>
          <w:sz w:val="24"/>
          <w:szCs w:val="28"/>
        </w:rPr>
        <w:t>Cleaning T</w:t>
      </w:r>
      <w:r w:rsidR="00B11DF6" w:rsidRPr="001E7D66">
        <w:rPr>
          <w:rFonts w:ascii="Franklin Gothic Medium" w:hAnsi="Franklin Gothic Medium"/>
          <w:color w:val="003399"/>
          <w:sz w:val="24"/>
          <w:szCs w:val="28"/>
        </w:rPr>
        <w:t>oys</w:t>
      </w:r>
    </w:p>
    <w:p w14:paraId="5BA146EA" w14:textId="77777777" w:rsidR="003109C8" w:rsidRPr="00F97DDC" w:rsidRDefault="004A5C2E" w:rsidP="00F00167">
      <w:pPr>
        <w:pStyle w:val="ListParagraph"/>
        <w:numPr>
          <w:ilvl w:val="0"/>
          <w:numId w:val="3"/>
        </w:numPr>
        <w:rPr>
          <w:sz w:val="20"/>
        </w:rPr>
      </w:pPr>
      <w:r w:rsidRPr="00F97DDC">
        <w:rPr>
          <w:sz w:val="20"/>
        </w:rPr>
        <w:t>Sanitize m</w:t>
      </w:r>
      <w:r w:rsidR="00AC3593" w:rsidRPr="00F97DDC">
        <w:rPr>
          <w:sz w:val="20"/>
        </w:rPr>
        <w:t xml:space="preserve">outhed toys </w:t>
      </w:r>
      <w:r w:rsidRPr="00F97DDC">
        <w:rPr>
          <w:sz w:val="20"/>
        </w:rPr>
        <w:t>daily</w:t>
      </w:r>
      <w:r w:rsidR="00AB26B9" w:rsidRPr="00F97DDC">
        <w:rPr>
          <w:sz w:val="20"/>
        </w:rPr>
        <w:t>.</w:t>
      </w:r>
    </w:p>
    <w:p w14:paraId="5BA146EB" w14:textId="77777777" w:rsidR="003109C8" w:rsidRPr="00F97DDC" w:rsidRDefault="004A5C2E" w:rsidP="00F00167">
      <w:pPr>
        <w:pStyle w:val="ListParagraph"/>
        <w:numPr>
          <w:ilvl w:val="0"/>
          <w:numId w:val="3"/>
        </w:numPr>
        <w:rPr>
          <w:sz w:val="20"/>
        </w:rPr>
      </w:pPr>
      <w:r w:rsidRPr="00F97DDC">
        <w:rPr>
          <w:sz w:val="20"/>
        </w:rPr>
        <w:t>Use following procedure for sanitizing mouthed toys:</w:t>
      </w:r>
    </w:p>
    <w:p w14:paraId="5BA146EC" w14:textId="77777777" w:rsidR="003109C8" w:rsidRPr="00F97DDC" w:rsidRDefault="003109C8" w:rsidP="003109C8">
      <w:pPr>
        <w:pStyle w:val="ListParagraph"/>
        <w:numPr>
          <w:ilvl w:val="1"/>
          <w:numId w:val="3"/>
        </w:numPr>
        <w:rPr>
          <w:sz w:val="20"/>
        </w:rPr>
      </w:pPr>
      <w:r w:rsidRPr="00F97DDC">
        <w:rPr>
          <w:sz w:val="20"/>
        </w:rPr>
        <w:t xml:space="preserve">Scrub in warm </w:t>
      </w:r>
      <w:r w:rsidR="004A5C2E" w:rsidRPr="00F97DDC">
        <w:rPr>
          <w:sz w:val="20"/>
        </w:rPr>
        <w:t xml:space="preserve">soapy water using a brush to reach into </w:t>
      </w:r>
      <w:r w:rsidRPr="00F97DDC">
        <w:rPr>
          <w:sz w:val="20"/>
        </w:rPr>
        <w:t>crevices</w:t>
      </w:r>
      <w:r w:rsidR="00AB26B9" w:rsidRPr="00F97DDC">
        <w:rPr>
          <w:sz w:val="20"/>
        </w:rPr>
        <w:t>.</w:t>
      </w:r>
    </w:p>
    <w:p w14:paraId="5BA146ED" w14:textId="77777777" w:rsidR="003109C8" w:rsidRPr="00F97DDC" w:rsidRDefault="003109C8" w:rsidP="003109C8">
      <w:pPr>
        <w:pStyle w:val="ListParagraph"/>
        <w:numPr>
          <w:ilvl w:val="1"/>
          <w:numId w:val="3"/>
        </w:numPr>
        <w:rPr>
          <w:sz w:val="20"/>
        </w:rPr>
      </w:pPr>
      <w:r w:rsidRPr="00F97DDC">
        <w:rPr>
          <w:sz w:val="20"/>
        </w:rPr>
        <w:t>Rinse in clean water</w:t>
      </w:r>
      <w:r w:rsidR="00AB26B9" w:rsidRPr="00F97DDC">
        <w:rPr>
          <w:sz w:val="20"/>
        </w:rPr>
        <w:t>.</w:t>
      </w:r>
    </w:p>
    <w:p w14:paraId="5BA146EE" w14:textId="77777777" w:rsidR="003109C8" w:rsidRPr="00F97DDC" w:rsidRDefault="003109C8" w:rsidP="003109C8">
      <w:pPr>
        <w:pStyle w:val="ListParagraph"/>
        <w:numPr>
          <w:ilvl w:val="1"/>
          <w:numId w:val="3"/>
        </w:numPr>
        <w:rPr>
          <w:sz w:val="20"/>
        </w:rPr>
      </w:pPr>
      <w:r w:rsidRPr="00F97DDC">
        <w:rPr>
          <w:sz w:val="20"/>
        </w:rPr>
        <w:t>S</w:t>
      </w:r>
      <w:r w:rsidR="004A5C2E" w:rsidRPr="00F97DDC">
        <w:rPr>
          <w:sz w:val="20"/>
        </w:rPr>
        <w:t xml:space="preserve">ubmerge in a sanitizing </w:t>
      </w:r>
      <w:r w:rsidRPr="00F97DDC">
        <w:rPr>
          <w:sz w:val="20"/>
        </w:rPr>
        <w:t>solution for at least 2 minutes</w:t>
      </w:r>
      <w:r w:rsidR="00AB26B9" w:rsidRPr="00F97DDC">
        <w:rPr>
          <w:sz w:val="20"/>
        </w:rPr>
        <w:t>.</w:t>
      </w:r>
    </w:p>
    <w:p w14:paraId="5BA146EF" w14:textId="77777777" w:rsidR="00F00167" w:rsidRDefault="003109C8" w:rsidP="00F00167">
      <w:pPr>
        <w:pStyle w:val="ListParagraph"/>
        <w:numPr>
          <w:ilvl w:val="1"/>
          <w:numId w:val="3"/>
        </w:numPr>
        <w:rPr>
          <w:sz w:val="20"/>
        </w:rPr>
      </w:pPr>
      <w:r w:rsidRPr="00F97DDC">
        <w:rPr>
          <w:sz w:val="20"/>
        </w:rPr>
        <w:t>A</w:t>
      </w:r>
      <w:r w:rsidR="004A5C2E" w:rsidRPr="00F97DDC">
        <w:rPr>
          <w:sz w:val="20"/>
        </w:rPr>
        <w:t>ir dry OR clean in a dishwasher if the toy or item is dishwasher safe</w:t>
      </w:r>
      <w:r w:rsidR="00AB26B9" w:rsidRPr="00F97DDC">
        <w:rPr>
          <w:sz w:val="20"/>
        </w:rPr>
        <w:t>.</w:t>
      </w:r>
    </w:p>
    <w:p w14:paraId="52A2CBDF" w14:textId="26311CF4" w:rsidR="009F10CB" w:rsidRDefault="009F10CB" w:rsidP="009F10CB">
      <w:pPr>
        <w:rPr>
          <w:sz w:val="20"/>
        </w:rPr>
      </w:pPr>
      <w:r>
        <w:rPr>
          <w:noProof/>
          <w:sz w:val="20"/>
        </w:rPr>
        <w:drawing>
          <wp:inline distT="0" distB="0" distL="0" distR="0" wp14:anchorId="45307DD4" wp14:editId="5A582155">
            <wp:extent cx="6858000" cy="1758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175895"/>
                    </a:xfrm>
                    <a:prstGeom prst="rect">
                      <a:avLst/>
                    </a:prstGeom>
                    <a:noFill/>
                  </pic:spPr>
                </pic:pic>
              </a:graphicData>
            </a:graphic>
          </wp:inline>
        </w:drawing>
      </w:r>
    </w:p>
    <w:p w14:paraId="11DC511A" w14:textId="77777777" w:rsidR="009F10CB" w:rsidRDefault="009F10CB" w:rsidP="009F10CB">
      <w:pPr>
        <w:pStyle w:val="Heading2"/>
        <w:spacing w:before="120"/>
        <w:contextualSpacing/>
        <w:rPr>
          <w:rFonts w:ascii="Franklin Gothic Medium" w:hAnsi="Franklin Gothic Medium"/>
          <w:color w:val="003399"/>
          <w:sz w:val="24"/>
          <w:szCs w:val="28"/>
        </w:rPr>
      </w:pPr>
      <w:r>
        <w:rPr>
          <w:rFonts w:ascii="Franklin Gothic Medium" w:hAnsi="Franklin Gothic Medium"/>
          <w:color w:val="003399"/>
          <w:sz w:val="24"/>
          <w:szCs w:val="28"/>
        </w:rPr>
        <w:t>Professional Development</w:t>
      </w:r>
    </w:p>
    <w:p w14:paraId="4C200938" w14:textId="21B22C38" w:rsidR="009F10CB" w:rsidRPr="00436A4E" w:rsidRDefault="009F10CB" w:rsidP="009F10CB">
      <w:pPr>
        <w:pStyle w:val="ListParagraph"/>
        <w:numPr>
          <w:ilvl w:val="0"/>
          <w:numId w:val="10"/>
        </w:numPr>
        <w:spacing w:line="256" w:lineRule="auto"/>
        <w:rPr>
          <w:sz w:val="20"/>
        </w:rPr>
      </w:pPr>
      <w:r w:rsidRPr="00436A4E">
        <w:rPr>
          <w:sz w:val="20"/>
        </w:rPr>
        <w:t xml:space="preserve">Staff must complete a minimum of 15 hours of training annually </w:t>
      </w:r>
      <w:r w:rsidR="00A97143">
        <w:rPr>
          <w:sz w:val="20"/>
        </w:rPr>
        <w:t xml:space="preserve">from </w:t>
      </w:r>
      <w:r w:rsidR="003F7384">
        <w:rPr>
          <w:sz w:val="20"/>
        </w:rPr>
        <w:t xml:space="preserve">hire date to hire date </w:t>
      </w:r>
      <w:r w:rsidR="00A97143">
        <w:rPr>
          <w:sz w:val="20"/>
        </w:rPr>
        <w:t xml:space="preserve">during </w:t>
      </w:r>
      <w:r w:rsidR="003F7384">
        <w:rPr>
          <w:sz w:val="20"/>
        </w:rPr>
        <w:t xml:space="preserve">the first year </w:t>
      </w:r>
      <w:r w:rsidR="004E71AE">
        <w:rPr>
          <w:sz w:val="20"/>
        </w:rPr>
        <w:t xml:space="preserve">of employment, </w:t>
      </w:r>
      <w:r w:rsidR="003F7384">
        <w:rPr>
          <w:sz w:val="20"/>
        </w:rPr>
        <w:t xml:space="preserve">then </w:t>
      </w:r>
      <w:r w:rsidRPr="00436A4E">
        <w:rPr>
          <w:sz w:val="20"/>
        </w:rPr>
        <w:t xml:space="preserve">from July </w:t>
      </w:r>
      <w:proofErr w:type="gramStart"/>
      <w:r w:rsidRPr="00436A4E">
        <w:rPr>
          <w:sz w:val="20"/>
        </w:rPr>
        <w:t>1st</w:t>
      </w:r>
      <w:proofErr w:type="gramEnd"/>
      <w:r w:rsidRPr="00436A4E">
        <w:rPr>
          <w:sz w:val="20"/>
        </w:rPr>
        <w:t xml:space="preserve"> - June 30</w:t>
      </w:r>
      <w:r w:rsidR="00C77BA1" w:rsidRPr="00C77BA1">
        <w:rPr>
          <w:sz w:val="20"/>
          <w:vertAlign w:val="superscript"/>
        </w:rPr>
        <w:t>th</w:t>
      </w:r>
      <w:r w:rsidR="00C77BA1">
        <w:rPr>
          <w:sz w:val="20"/>
        </w:rPr>
        <w:t xml:space="preserve"> each subsequent year</w:t>
      </w:r>
      <w:r w:rsidRPr="00436A4E">
        <w:rPr>
          <w:sz w:val="20"/>
        </w:rPr>
        <w:t>.</w:t>
      </w:r>
      <w:r w:rsidR="00C77BA1">
        <w:rPr>
          <w:sz w:val="20"/>
        </w:rPr>
        <w:t xml:space="preserve">  </w:t>
      </w:r>
      <w:r w:rsidRPr="00436A4E">
        <w:rPr>
          <w:sz w:val="20"/>
        </w:rPr>
        <w:t xml:space="preserve"> </w:t>
      </w:r>
    </w:p>
    <w:p w14:paraId="040E7AB8" w14:textId="77777777" w:rsidR="009F10CB" w:rsidRPr="00436A4E" w:rsidRDefault="009F10CB" w:rsidP="009F10CB">
      <w:pPr>
        <w:pStyle w:val="ListParagraph"/>
        <w:numPr>
          <w:ilvl w:val="0"/>
          <w:numId w:val="10"/>
        </w:numPr>
        <w:spacing w:line="256" w:lineRule="auto"/>
        <w:rPr>
          <w:sz w:val="20"/>
        </w:rPr>
      </w:pPr>
      <w:r w:rsidRPr="00436A4E">
        <w:rPr>
          <w:sz w:val="20"/>
        </w:rPr>
        <w:t xml:space="preserve">Staff must maintain their training record in ECE TRIS. </w:t>
      </w:r>
    </w:p>
    <w:p w14:paraId="3A86A25C" w14:textId="190B458D" w:rsidR="009F10CB" w:rsidRDefault="009F10CB" w:rsidP="009F10CB">
      <w:pPr>
        <w:pStyle w:val="ListParagraph"/>
        <w:numPr>
          <w:ilvl w:val="0"/>
          <w:numId w:val="10"/>
        </w:numPr>
        <w:spacing w:line="256" w:lineRule="auto"/>
        <w:rPr>
          <w:sz w:val="20"/>
        </w:rPr>
      </w:pPr>
      <w:r>
        <w:rPr>
          <w:sz w:val="20"/>
        </w:rPr>
        <w:t xml:space="preserve">Six hours of cabinet-approved </w:t>
      </w:r>
      <w:r w:rsidR="003F7384">
        <w:rPr>
          <w:sz w:val="20"/>
        </w:rPr>
        <w:t>O</w:t>
      </w:r>
      <w:r>
        <w:rPr>
          <w:sz w:val="20"/>
        </w:rPr>
        <w:t>rientation training is required within the first three months of employment.</w:t>
      </w:r>
    </w:p>
    <w:p w14:paraId="20001C9C" w14:textId="77BD2331" w:rsidR="009F10CB" w:rsidRDefault="009F10CB" w:rsidP="008B4A6A">
      <w:pPr>
        <w:pStyle w:val="ListParagraph"/>
        <w:numPr>
          <w:ilvl w:val="0"/>
          <w:numId w:val="10"/>
        </w:numPr>
        <w:spacing w:line="256" w:lineRule="auto"/>
        <w:rPr>
          <w:sz w:val="18"/>
        </w:rPr>
      </w:pPr>
      <w:r w:rsidRPr="00E73998">
        <w:rPr>
          <w:sz w:val="20"/>
        </w:rPr>
        <w:t xml:space="preserve">Within the first year of employment and every 5 years, staff need pediatric abusive head trauma (PAHT) training. This class </w:t>
      </w:r>
      <w:proofErr w:type="gramStart"/>
      <w:r w:rsidRPr="00E73998">
        <w:rPr>
          <w:sz w:val="20"/>
        </w:rPr>
        <w:t>is presented</w:t>
      </w:r>
      <w:proofErr w:type="gramEnd"/>
      <w:r w:rsidRPr="00E73998">
        <w:rPr>
          <w:sz w:val="20"/>
        </w:rPr>
        <w:t xml:space="preserve"> online or can be taken in person. PAHT is available</w:t>
      </w:r>
      <w:r w:rsidR="00D21397">
        <w:rPr>
          <w:sz w:val="20"/>
        </w:rPr>
        <w:t xml:space="preserve"> free</w:t>
      </w:r>
      <w:r w:rsidRPr="00E73998">
        <w:rPr>
          <w:sz w:val="20"/>
        </w:rPr>
        <w:t xml:space="preserve"> online at</w:t>
      </w:r>
      <w:r w:rsidRPr="00E73998">
        <w:rPr>
          <w:sz w:val="18"/>
        </w:rPr>
        <w:t xml:space="preserve"> </w:t>
      </w:r>
      <w:r w:rsidR="00156E8F" w:rsidRPr="00156E8F">
        <w:rPr>
          <w:sz w:val="20"/>
          <w:u w:val="single"/>
        </w:rPr>
        <w:t>https://tris.eku.edu/ece/content.php?CID=1</w:t>
      </w:r>
      <w:r w:rsidRPr="00E73998">
        <w:rPr>
          <w:sz w:val="18"/>
        </w:rPr>
        <w:t xml:space="preserve">   </w:t>
      </w:r>
    </w:p>
    <w:p w14:paraId="7F1105DA" w14:textId="2A003922" w:rsidR="00D96C32" w:rsidRDefault="00D96C32" w:rsidP="00D96C32">
      <w:pPr>
        <w:pStyle w:val="ListParagraph"/>
        <w:numPr>
          <w:ilvl w:val="0"/>
          <w:numId w:val="10"/>
        </w:numPr>
        <w:spacing w:line="256" w:lineRule="auto"/>
        <w:rPr>
          <w:sz w:val="20"/>
        </w:rPr>
      </w:pPr>
      <w:r>
        <w:rPr>
          <w:sz w:val="20"/>
        </w:rPr>
        <w:lastRenderedPageBreak/>
        <w:t xml:space="preserve">A written annual plan for child-care staff professional development.  </w:t>
      </w:r>
    </w:p>
    <w:p w14:paraId="31B143D5" w14:textId="77777777" w:rsidR="00280B5E" w:rsidRDefault="00F32C70" w:rsidP="00280B5E">
      <w:pPr>
        <w:pStyle w:val="ListParagraph"/>
        <w:numPr>
          <w:ilvl w:val="0"/>
          <w:numId w:val="13"/>
        </w:numPr>
        <w:rPr>
          <w:sz w:val="20"/>
        </w:rPr>
      </w:pPr>
      <w:r>
        <w:rPr>
          <w:sz w:val="20"/>
        </w:rPr>
        <w:t>An annual written performance evaluation</w:t>
      </w:r>
      <w:r w:rsidR="00CD09C2">
        <w:rPr>
          <w:sz w:val="20"/>
        </w:rPr>
        <w:t>.</w:t>
      </w:r>
      <w:r w:rsidR="00D96C32">
        <w:rPr>
          <w:sz w:val="20"/>
        </w:rPr>
        <w:t xml:space="preserve"> </w:t>
      </w:r>
    </w:p>
    <w:p w14:paraId="0B346E07" w14:textId="0EFD97B2" w:rsidR="00280B5E" w:rsidRDefault="00280B5E" w:rsidP="00280B5E">
      <w:pPr>
        <w:pStyle w:val="ListParagraph"/>
        <w:numPr>
          <w:ilvl w:val="0"/>
          <w:numId w:val="13"/>
        </w:numPr>
        <w:rPr>
          <w:sz w:val="20"/>
        </w:rPr>
      </w:pPr>
      <w:r>
        <w:rPr>
          <w:sz w:val="20"/>
        </w:rPr>
        <w:t>Participate in staff meetings.</w:t>
      </w:r>
    </w:p>
    <w:p w14:paraId="204BE4AF" w14:textId="0C102762" w:rsidR="008B29AB" w:rsidRDefault="008B29AB" w:rsidP="008B29AB">
      <w:pPr>
        <w:spacing w:line="256" w:lineRule="auto"/>
        <w:rPr>
          <w:sz w:val="20"/>
        </w:rPr>
      </w:pPr>
      <w:r>
        <w:rPr>
          <w:noProof/>
          <w:sz w:val="20"/>
        </w:rPr>
        <w:drawing>
          <wp:inline distT="0" distB="0" distL="0" distR="0" wp14:anchorId="62C39737" wp14:editId="454BFC0B">
            <wp:extent cx="6858000" cy="1758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175895"/>
                    </a:xfrm>
                    <a:prstGeom prst="rect">
                      <a:avLst/>
                    </a:prstGeom>
                    <a:noFill/>
                  </pic:spPr>
                </pic:pic>
              </a:graphicData>
            </a:graphic>
          </wp:inline>
        </w:drawing>
      </w:r>
    </w:p>
    <w:p w14:paraId="6F180853" w14:textId="77777777" w:rsidR="008B29AB" w:rsidRDefault="008B29AB" w:rsidP="008B29AB">
      <w:pPr>
        <w:pStyle w:val="Heading2"/>
        <w:spacing w:before="120"/>
        <w:contextualSpacing/>
        <w:rPr>
          <w:rFonts w:ascii="Franklin Gothic Medium" w:hAnsi="Franklin Gothic Medium"/>
          <w:color w:val="003399"/>
          <w:sz w:val="24"/>
          <w:szCs w:val="28"/>
        </w:rPr>
      </w:pPr>
      <w:r>
        <w:rPr>
          <w:rFonts w:ascii="Franklin Gothic Medium" w:hAnsi="Franklin Gothic Medium"/>
          <w:color w:val="003399"/>
          <w:sz w:val="24"/>
          <w:szCs w:val="28"/>
        </w:rPr>
        <w:t>Personal Items</w:t>
      </w:r>
    </w:p>
    <w:p w14:paraId="08045AFB" w14:textId="77777777" w:rsidR="008B29AB" w:rsidRDefault="008B29AB" w:rsidP="008B29AB">
      <w:pPr>
        <w:pStyle w:val="ListParagraph"/>
        <w:numPr>
          <w:ilvl w:val="0"/>
          <w:numId w:val="3"/>
        </w:numPr>
        <w:rPr>
          <w:sz w:val="20"/>
        </w:rPr>
      </w:pPr>
      <w:r>
        <w:rPr>
          <w:sz w:val="20"/>
        </w:rPr>
        <w:t>Personal belongings and medications of staff shall be inaccessible to a child in care.</w:t>
      </w:r>
    </w:p>
    <w:p w14:paraId="2A23085B" w14:textId="77777777" w:rsidR="008B29AB" w:rsidRDefault="008B29AB" w:rsidP="008B29AB">
      <w:pPr>
        <w:pStyle w:val="ListParagraph"/>
        <w:numPr>
          <w:ilvl w:val="0"/>
          <w:numId w:val="3"/>
        </w:numPr>
        <w:rPr>
          <w:sz w:val="20"/>
        </w:rPr>
      </w:pPr>
      <w:r>
        <w:rPr>
          <w:sz w:val="20"/>
        </w:rPr>
        <w:t>Staff must maintain personal cleanliness</w:t>
      </w:r>
    </w:p>
    <w:p w14:paraId="4049ED0E" w14:textId="3B8C09AD" w:rsidR="008B29AB" w:rsidRPr="008B29AB" w:rsidRDefault="008B29AB" w:rsidP="008B29AB">
      <w:pPr>
        <w:spacing w:line="256" w:lineRule="auto"/>
        <w:rPr>
          <w:sz w:val="20"/>
        </w:rPr>
      </w:pPr>
    </w:p>
    <w:p w14:paraId="5E6314CE" w14:textId="065C0014" w:rsidR="009F10CB" w:rsidRDefault="00EC4C5A" w:rsidP="009F10CB">
      <w:pPr>
        <w:rPr>
          <w:sz w:val="20"/>
        </w:rPr>
      </w:pPr>
      <w:r>
        <w:rPr>
          <w:noProof/>
        </w:rPr>
        <w:drawing>
          <wp:anchor distT="0" distB="0" distL="114300" distR="114300" simplePos="0" relativeHeight="251659264" behindDoc="1" locked="0" layoutInCell="1" allowOverlap="1" wp14:anchorId="4AD6DF21" wp14:editId="343FA9BA">
            <wp:simplePos x="0" y="0"/>
            <wp:positionH relativeFrom="column">
              <wp:posOffset>714375</wp:posOffset>
            </wp:positionH>
            <wp:positionV relativeFrom="paragraph">
              <wp:posOffset>175260</wp:posOffset>
            </wp:positionV>
            <wp:extent cx="5602022" cy="551903"/>
            <wp:effectExtent l="0" t="0" r="0" b="635"/>
            <wp:wrapTight wrapText="bothSides">
              <wp:wrapPolygon edited="0">
                <wp:start x="0" y="0"/>
                <wp:lineTo x="0" y="20879"/>
                <wp:lineTo x="21522" y="20879"/>
                <wp:lineTo x="2152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602022" cy="551903"/>
                    </a:xfrm>
                    <a:prstGeom prst="rect">
                      <a:avLst/>
                    </a:prstGeom>
                  </pic:spPr>
                </pic:pic>
              </a:graphicData>
            </a:graphic>
            <wp14:sizeRelH relativeFrom="page">
              <wp14:pctWidth>0</wp14:pctWidth>
            </wp14:sizeRelH>
            <wp14:sizeRelV relativeFrom="page">
              <wp14:pctHeight>0</wp14:pctHeight>
            </wp14:sizeRelV>
          </wp:anchor>
        </w:drawing>
      </w:r>
    </w:p>
    <w:p w14:paraId="5BA146F7" w14:textId="17401F91" w:rsidR="006C5B21" w:rsidRPr="001E7D66" w:rsidRDefault="006C5B21" w:rsidP="001E7D66">
      <w:pPr>
        <w:rPr>
          <w:sz w:val="20"/>
        </w:rPr>
      </w:pPr>
      <w:bookmarkStart w:id="1" w:name="_GoBack"/>
      <w:bookmarkEnd w:id="1"/>
    </w:p>
    <w:sectPr w:rsidR="006C5B21" w:rsidRPr="001E7D66" w:rsidSect="00F97DDC">
      <w:footerReference w:type="default" r:id="rId15"/>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54390" w14:textId="77777777" w:rsidR="00222721" w:rsidRDefault="00222721" w:rsidP="00B741E7">
      <w:pPr>
        <w:spacing w:after="0" w:line="240" w:lineRule="auto"/>
      </w:pPr>
      <w:r>
        <w:separator/>
      </w:r>
    </w:p>
  </w:endnote>
  <w:endnote w:type="continuationSeparator" w:id="0">
    <w:p w14:paraId="2BCAFEB9" w14:textId="77777777" w:rsidR="00222721" w:rsidRDefault="00222721" w:rsidP="00B74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E1754" w14:textId="73659BF9" w:rsidR="00B741E7" w:rsidRDefault="00B741E7">
    <w:pPr>
      <w:pStyle w:val="Footer"/>
    </w:pPr>
    <w:r>
      <w:tab/>
    </w:r>
    <w:r>
      <w:tab/>
    </w:r>
    <w:r>
      <w:tab/>
    </w:r>
    <w:r>
      <w:tab/>
    </w:r>
    <w:r>
      <w:tab/>
    </w:r>
    <w:r>
      <w:tab/>
    </w:r>
    <w:r w:rsidR="001C7AB0">
      <w:tab/>
    </w:r>
    <w:r>
      <w:t>6.3.21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E4C61" w14:textId="77777777" w:rsidR="00222721" w:rsidRDefault="00222721" w:rsidP="00B741E7">
      <w:pPr>
        <w:spacing w:after="0" w:line="240" w:lineRule="auto"/>
      </w:pPr>
      <w:r>
        <w:separator/>
      </w:r>
    </w:p>
  </w:footnote>
  <w:footnote w:type="continuationSeparator" w:id="0">
    <w:p w14:paraId="038CABEC" w14:textId="77777777" w:rsidR="00222721" w:rsidRDefault="00222721" w:rsidP="00B741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1E39"/>
    <w:multiLevelType w:val="hybridMultilevel"/>
    <w:tmpl w:val="1E6C7072"/>
    <w:lvl w:ilvl="0" w:tplc="5C9C687C">
      <w:start w:val="1"/>
      <w:numFmt w:val="bullet"/>
      <w:lvlText w:val=""/>
      <w:lvlJc w:val="left"/>
      <w:pPr>
        <w:ind w:left="360" w:hanging="360"/>
      </w:pPr>
      <w:rPr>
        <w:rFonts w:ascii="Wingdings" w:hAnsi="Wingdings" w:hint="default"/>
        <w:color w:val="FF0000" w:themeColor="accent2"/>
        <w:sz w:val="22"/>
        <w:szCs w:val="22"/>
      </w:rPr>
    </w:lvl>
    <w:lvl w:ilvl="1" w:tplc="FF62D786">
      <w:start w:val="1"/>
      <w:numFmt w:val="bullet"/>
      <w:lvlText w:val=""/>
      <w:lvlJc w:val="left"/>
      <w:pPr>
        <w:ind w:left="1080" w:hanging="360"/>
      </w:pPr>
      <w:rPr>
        <w:rFonts w:ascii="Symbol" w:hAnsi="Symbol" w:hint="default"/>
        <w:color w:val="003399"/>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F5779B"/>
    <w:multiLevelType w:val="hybridMultilevel"/>
    <w:tmpl w:val="596AD0DC"/>
    <w:lvl w:ilvl="0" w:tplc="3E0A8D52">
      <w:start w:val="1"/>
      <w:numFmt w:val="bullet"/>
      <w:lvlText w:val=""/>
      <w:lvlJc w:val="left"/>
      <w:pPr>
        <w:ind w:left="360" w:hanging="360"/>
      </w:pPr>
      <w:rPr>
        <w:rFonts w:ascii="Wingdings" w:hAnsi="Wingdings" w:hint="default"/>
        <w:color w:val="FF0000" w:themeColor="accent2"/>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33206E"/>
    <w:multiLevelType w:val="hybridMultilevel"/>
    <w:tmpl w:val="A7A0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92E64"/>
    <w:multiLevelType w:val="hybridMultilevel"/>
    <w:tmpl w:val="F1DADE64"/>
    <w:lvl w:ilvl="0" w:tplc="8A2ADACC">
      <w:start w:val="1"/>
      <w:numFmt w:val="bullet"/>
      <w:lvlText w:val=""/>
      <w:lvlJc w:val="left"/>
      <w:pPr>
        <w:ind w:left="720"/>
      </w:pPr>
      <w:rPr>
        <w:rFonts w:ascii="Wingdings" w:hAnsi="Wingdings" w:hint="default"/>
        <w:b w:val="0"/>
        <w:i w:val="0"/>
        <w:strike w:val="0"/>
        <w:dstrike w:val="0"/>
        <w:color w:val="FF0000" w:themeColor="accent2"/>
        <w:sz w:val="23"/>
        <w:szCs w:val="23"/>
        <w:u w:val="none" w:color="000000"/>
        <w:bdr w:val="none" w:sz="0" w:space="0" w:color="auto"/>
        <w:shd w:val="clear" w:color="auto" w:fill="auto"/>
        <w:vertAlign w:val="baseline"/>
      </w:rPr>
    </w:lvl>
    <w:lvl w:ilvl="1" w:tplc="FF62D786">
      <w:start w:val="1"/>
      <w:numFmt w:val="bullet"/>
      <w:lvlText w:val=""/>
      <w:lvlJc w:val="left"/>
      <w:pPr>
        <w:ind w:left="1065"/>
      </w:pPr>
      <w:rPr>
        <w:rFonts w:ascii="Symbol" w:hAnsi="Symbol" w:hint="default"/>
        <w:b w:val="0"/>
        <w:i w:val="0"/>
        <w:strike w:val="0"/>
        <w:dstrike w:val="0"/>
        <w:color w:val="003399"/>
        <w:sz w:val="23"/>
        <w:szCs w:val="23"/>
        <w:u w:val="none" w:color="000000"/>
        <w:bdr w:val="none" w:sz="0" w:space="0" w:color="auto"/>
        <w:shd w:val="clear" w:color="auto" w:fill="auto"/>
        <w:vertAlign w:val="baseline"/>
      </w:rPr>
    </w:lvl>
    <w:lvl w:ilvl="2" w:tplc="99E08B18">
      <w:start w:val="1"/>
      <w:numFmt w:val="bullet"/>
      <w:lvlText w:val="▪"/>
      <w:lvlJc w:val="left"/>
      <w:pPr>
        <w:ind w:left="1800"/>
      </w:pPr>
      <w:rPr>
        <w:rFonts w:ascii="Wingdings" w:eastAsia="Wingdings" w:hAnsi="Wingdings" w:cs="Wingdings"/>
        <w:b w:val="0"/>
        <w:i w:val="0"/>
        <w:strike w:val="0"/>
        <w:dstrike w:val="0"/>
        <w:color w:val="2E74B5"/>
        <w:sz w:val="23"/>
        <w:szCs w:val="23"/>
        <w:u w:val="none" w:color="000000"/>
        <w:bdr w:val="none" w:sz="0" w:space="0" w:color="auto"/>
        <w:shd w:val="clear" w:color="auto" w:fill="auto"/>
        <w:vertAlign w:val="baseline"/>
      </w:rPr>
    </w:lvl>
    <w:lvl w:ilvl="3" w:tplc="7D2A134E">
      <w:start w:val="1"/>
      <w:numFmt w:val="bullet"/>
      <w:lvlText w:val="•"/>
      <w:lvlJc w:val="left"/>
      <w:pPr>
        <w:ind w:left="2520"/>
      </w:pPr>
      <w:rPr>
        <w:rFonts w:ascii="Wingdings" w:eastAsia="Wingdings" w:hAnsi="Wingdings" w:cs="Wingdings"/>
        <w:b w:val="0"/>
        <w:i w:val="0"/>
        <w:strike w:val="0"/>
        <w:dstrike w:val="0"/>
        <w:color w:val="2E74B5"/>
        <w:sz w:val="23"/>
        <w:szCs w:val="23"/>
        <w:u w:val="none" w:color="000000"/>
        <w:bdr w:val="none" w:sz="0" w:space="0" w:color="auto"/>
        <w:shd w:val="clear" w:color="auto" w:fill="auto"/>
        <w:vertAlign w:val="baseline"/>
      </w:rPr>
    </w:lvl>
    <w:lvl w:ilvl="4" w:tplc="09AC46AE">
      <w:start w:val="1"/>
      <w:numFmt w:val="bullet"/>
      <w:lvlText w:val="o"/>
      <w:lvlJc w:val="left"/>
      <w:pPr>
        <w:ind w:left="3240"/>
      </w:pPr>
      <w:rPr>
        <w:rFonts w:ascii="Wingdings" w:eastAsia="Wingdings" w:hAnsi="Wingdings" w:cs="Wingdings"/>
        <w:b w:val="0"/>
        <w:i w:val="0"/>
        <w:strike w:val="0"/>
        <w:dstrike w:val="0"/>
        <w:color w:val="2E74B5"/>
        <w:sz w:val="23"/>
        <w:szCs w:val="23"/>
        <w:u w:val="none" w:color="000000"/>
        <w:bdr w:val="none" w:sz="0" w:space="0" w:color="auto"/>
        <w:shd w:val="clear" w:color="auto" w:fill="auto"/>
        <w:vertAlign w:val="baseline"/>
      </w:rPr>
    </w:lvl>
    <w:lvl w:ilvl="5" w:tplc="D9C84F96">
      <w:start w:val="1"/>
      <w:numFmt w:val="bullet"/>
      <w:lvlText w:val="▪"/>
      <w:lvlJc w:val="left"/>
      <w:pPr>
        <w:ind w:left="3960"/>
      </w:pPr>
      <w:rPr>
        <w:rFonts w:ascii="Wingdings" w:eastAsia="Wingdings" w:hAnsi="Wingdings" w:cs="Wingdings"/>
        <w:b w:val="0"/>
        <w:i w:val="0"/>
        <w:strike w:val="0"/>
        <w:dstrike w:val="0"/>
        <w:color w:val="2E74B5"/>
        <w:sz w:val="23"/>
        <w:szCs w:val="23"/>
        <w:u w:val="none" w:color="000000"/>
        <w:bdr w:val="none" w:sz="0" w:space="0" w:color="auto"/>
        <w:shd w:val="clear" w:color="auto" w:fill="auto"/>
        <w:vertAlign w:val="baseline"/>
      </w:rPr>
    </w:lvl>
    <w:lvl w:ilvl="6" w:tplc="ABC29F84">
      <w:start w:val="1"/>
      <w:numFmt w:val="bullet"/>
      <w:lvlText w:val="•"/>
      <w:lvlJc w:val="left"/>
      <w:pPr>
        <w:ind w:left="4680"/>
      </w:pPr>
      <w:rPr>
        <w:rFonts w:ascii="Wingdings" w:eastAsia="Wingdings" w:hAnsi="Wingdings" w:cs="Wingdings"/>
        <w:b w:val="0"/>
        <w:i w:val="0"/>
        <w:strike w:val="0"/>
        <w:dstrike w:val="0"/>
        <w:color w:val="2E74B5"/>
        <w:sz w:val="23"/>
        <w:szCs w:val="23"/>
        <w:u w:val="none" w:color="000000"/>
        <w:bdr w:val="none" w:sz="0" w:space="0" w:color="auto"/>
        <w:shd w:val="clear" w:color="auto" w:fill="auto"/>
        <w:vertAlign w:val="baseline"/>
      </w:rPr>
    </w:lvl>
    <w:lvl w:ilvl="7" w:tplc="1458F5D6">
      <w:start w:val="1"/>
      <w:numFmt w:val="bullet"/>
      <w:lvlText w:val="o"/>
      <w:lvlJc w:val="left"/>
      <w:pPr>
        <w:ind w:left="5400"/>
      </w:pPr>
      <w:rPr>
        <w:rFonts w:ascii="Wingdings" w:eastAsia="Wingdings" w:hAnsi="Wingdings" w:cs="Wingdings"/>
        <w:b w:val="0"/>
        <w:i w:val="0"/>
        <w:strike w:val="0"/>
        <w:dstrike w:val="0"/>
        <w:color w:val="2E74B5"/>
        <w:sz w:val="23"/>
        <w:szCs w:val="23"/>
        <w:u w:val="none" w:color="000000"/>
        <w:bdr w:val="none" w:sz="0" w:space="0" w:color="auto"/>
        <w:shd w:val="clear" w:color="auto" w:fill="auto"/>
        <w:vertAlign w:val="baseline"/>
      </w:rPr>
    </w:lvl>
    <w:lvl w:ilvl="8" w:tplc="C1766760">
      <w:start w:val="1"/>
      <w:numFmt w:val="bullet"/>
      <w:lvlText w:val="▪"/>
      <w:lvlJc w:val="left"/>
      <w:pPr>
        <w:ind w:left="6120"/>
      </w:pPr>
      <w:rPr>
        <w:rFonts w:ascii="Wingdings" w:eastAsia="Wingdings" w:hAnsi="Wingdings" w:cs="Wingdings"/>
        <w:b w:val="0"/>
        <w:i w:val="0"/>
        <w:strike w:val="0"/>
        <w:dstrike w:val="0"/>
        <w:color w:val="2E74B5"/>
        <w:sz w:val="23"/>
        <w:szCs w:val="23"/>
        <w:u w:val="none" w:color="000000"/>
        <w:bdr w:val="none" w:sz="0" w:space="0" w:color="auto"/>
        <w:shd w:val="clear" w:color="auto" w:fill="auto"/>
        <w:vertAlign w:val="baseline"/>
      </w:rPr>
    </w:lvl>
  </w:abstractNum>
  <w:abstractNum w:abstractNumId="4" w15:restartNumberingAfterBreak="0">
    <w:nsid w:val="38ED1A3A"/>
    <w:multiLevelType w:val="hybridMultilevel"/>
    <w:tmpl w:val="CD909AE4"/>
    <w:lvl w:ilvl="0" w:tplc="8A2ADACC">
      <w:start w:val="1"/>
      <w:numFmt w:val="bullet"/>
      <w:lvlText w:val=""/>
      <w:lvlJc w:val="left"/>
      <w:pPr>
        <w:ind w:left="360" w:hanging="360"/>
      </w:pPr>
      <w:rPr>
        <w:rFonts w:ascii="Wingdings" w:hAnsi="Wingdings" w:hint="default"/>
        <w:color w:val="FF000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6864F9"/>
    <w:multiLevelType w:val="hybridMultilevel"/>
    <w:tmpl w:val="06B810CA"/>
    <w:lvl w:ilvl="0" w:tplc="52A29C10">
      <w:start w:val="1"/>
      <w:numFmt w:val="bullet"/>
      <w:lvlText w:val=""/>
      <w:lvlJc w:val="left"/>
      <w:pPr>
        <w:ind w:left="360" w:hanging="360"/>
      </w:pPr>
      <w:rPr>
        <w:rFonts w:ascii="Wingdings" w:hAnsi="Wingdings" w:hint="default"/>
        <w:color w:val="FF0000" w:themeColor="accent2"/>
        <w:sz w:val="22"/>
        <w:szCs w:val="22"/>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CF49FC"/>
    <w:multiLevelType w:val="hybridMultilevel"/>
    <w:tmpl w:val="F9B40D8E"/>
    <w:lvl w:ilvl="0" w:tplc="8A2ADACC">
      <w:start w:val="1"/>
      <w:numFmt w:val="bullet"/>
      <w:lvlText w:val=""/>
      <w:lvlJc w:val="left"/>
      <w:pPr>
        <w:ind w:left="360" w:hanging="360"/>
      </w:pPr>
      <w:rPr>
        <w:rFonts w:ascii="Wingdings" w:hAnsi="Wingdings" w:hint="default"/>
        <w:color w:val="FF0000" w:themeColor="accent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B4C12F9"/>
    <w:multiLevelType w:val="hybridMultilevel"/>
    <w:tmpl w:val="AACCFCCE"/>
    <w:lvl w:ilvl="0" w:tplc="8A2ADACC">
      <w:start w:val="1"/>
      <w:numFmt w:val="bullet"/>
      <w:lvlText w:val=""/>
      <w:lvlJc w:val="left"/>
      <w:pPr>
        <w:ind w:left="360" w:hanging="360"/>
      </w:pPr>
      <w:rPr>
        <w:rFonts w:ascii="Wingdings" w:hAnsi="Wingdings" w:hint="default"/>
        <w:color w:val="FF0000" w:themeColor="accent2"/>
      </w:rPr>
    </w:lvl>
    <w:lvl w:ilvl="1" w:tplc="FF62D786">
      <w:start w:val="1"/>
      <w:numFmt w:val="bullet"/>
      <w:lvlText w:val=""/>
      <w:lvlJc w:val="left"/>
      <w:pPr>
        <w:ind w:left="1080" w:hanging="360"/>
      </w:pPr>
      <w:rPr>
        <w:rFonts w:ascii="Symbol" w:hAnsi="Symbol" w:hint="default"/>
        <w:color w:val="003399"/>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D157EF5"/>
    <w:multiLevelType w:val="hybridMultilevel"/>
    <w:tmpl w:val="90465BD8"/>
    <w:lvl w:ilvl="0" w:tplc="8A2ADACC">
      <w:start w:val="1"/>
      <w:numFmt w:val="bullet"/>
      <w:lvlText w:val=""/>
      <w:lvlJc w:val="left"/>
      <w:pPr>
        <w:ind w:left="360" w:hanging="360"/>
      </w:pPr>
      <w:rPr>
        <w:rFonts w:ascii="Wingdings" w:hAnsi="Wingdings" w:hint="default"/>
        <w:color w:val="FF0000" w:themeColor="accent2"/>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724227FD"/>
    <w:multiLevelType w:val="hybridMultilevel"/>
    <w:tmpl w:val="B268B282"/>
    <w:lvl w:ilvl="0" w:tplc="8A2ADACC">
      <w:start w:val="1"/>
      <w:numFmt w:val="bullet"/>
      <w:lvlText w:val=""/>
      <w:lvlJc w:val="left"/>
      <w:pPr>
        <w:ind w:left="720" w:hanging="360"/>
      </w:pPr>
      <w:rPr>
        <w:rFonts w:ascii="Wingdings" w:hAnsi="Wingdings" w:hint="default"/>
        <w:color w:val="FF0000"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9"/>
  </w:num>
  <w:num w:numId="5">
    <w:abstractNumId w:val="4"/>
  </w:num>
  <w:num w:numId="6">
    <w:abstractNumId w:val="7"/>
  </w:num>
  <w:num w:numId="7">
    <w:abstractNumId w:val="3"/>
  </w:num>
  <w:num w:numId="8">
    <w:abstractNumId w:val="9"/>
  </w:num>
  <w:num w:numId="9">
    <w:abstractNumId w:val="5"/>
  </w:num>
  <w:num w:numId="10">
    <w:abstractNumId w:val="0"/>
  </w:num>
  <w:num w:numId="11">
    <w:abstractNumId w:val="0"/>
  </w:num>
  <w:num w:numId="12">
    <w:abstractNumId w:val="1"/>
  </w:num>
  <w:num w:numId="13">
    <w:abstractNumId w:val="6"/>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167"/>
    <w:rsid w:val="000133A9"/>
    <w:rsid w:val="000258DB"/>
    <w:rsid w:val="00031E7E"/>
    <w:rsid w:val="000570C3"/>
    <w:rsid w:val="0006515C"/>
    <w:rsid w:val="000E5F2C"/>
    <w:rsid w:val="00111412"/>
    <w:rsid w:val="001340E0"/>
    <w:rsid w:val="001437CF"/>
    <w:rsid w:val="00156E8F"/>
    <w:rsid w:val="00160689"/>
    <w:rsid w:val="00176BB7"/>
    <w:rsid w:val="0018574C"/>
    <w:rsid w:val="001C7AB0"/>
    <w:rsid w:val="001D2BA9"/>
    <w:rsid w:val="001E7D66"/>
    <w:rsid w:val="00215EB2"/>
    <w:rsid w:val="00222721"/>
    <w:rsid w:val="002330B5"/>
    <w:rsid w:val="00236B29"/>
    <w:rsid w:val="00246047"/>
    <w:rsid w:val="00252E3E"/>
    <w:rsid w:val="00273013"/>
    <w:rsid w:val="00280B5E"/>
    <w:rsid w:val="002A2601"/>
    <w:rsid w:val="002A53A8"/>
    <w:rsid w:val="002B5B7A"/>
    <w:rsid w:val="002F1FA1"/>
    <w:rsid w:val="003109C8"/>
    <w:rsid w:val="0031234C"/>
    <w:rsid w:val="00342F0C"/>
    <w:rsid w:val="00347622"/>
    <w:rsid w:val="00364FFA"/>
    <w:rsid w:val="00365E15"/>
    <w:rsid w:val="00394FDF"/>
    <w:rsid w:val="003E21F2"/>
    <w:rsid w:val="003E7097"/>
    <w:rsid w:val="003F7384"/>
    <w:rsid w:val="00411BA9"/>
    <w:rsid w:val="004200A8"/>
    <w:rsid w:val="00436741"/>
    <w:rsid w:val="00436A4E"/>
    <w:rsid w:val="004513A7"/>
    <w:rsid w:val="00467E64"/>
    <w:rsid w:val="004A5C2E"/>
    <w:rsid w:val="004E71AE"/>
    <w:rsid w:val="004E73E8"/>
    <w:rsid w:val="004F0295"/>
    <w:rsid w:val="00560963"/>
    <w:rsid w:val="00573745"/>
    <w:rsid w:val="00582107"/>
    <w:rsid w:val="00593E0C"/>
    <w:rsid w:val="005C416F"/>
    <w:rsid w:val="005D435B"/>
    <w:rsid w:val="006311CE"/>
    <w:rsid w:val="006463CA"/>
    <w:rsid w:val="00650455"/>
    <w:rsid w:val="00674C72"/>
    <w:rsid w:val="00675295"/>
    <w:rsid w:val="0068569B"/>
    <w:rsid w:val="006B768D"/>
    <w:rsid w:val="006C5B21"/>
    <w:rsid w:val="00706278"/>
    <w:rsid w:val="007268F1"/>
    <w:rsid w:val="0073599D"/>
    <w:rsid w:val="007370DE"/>
    <w:rsid w:val="0077505A"/>
    <w:rsid w:val="00777CCE"/>
    <w:rsid w:val="00781A45"/>
    <w:rsid w:val="007C168F"/>
    <w:rsid w:val="007D50CC"/>
    <w:rsid w:val="007E05A9"/>
    <w:rsid w:val="00800B96"/>
    <w:rsid w:val="00801178"/>
    <w:rsid w:val="0081118A"/>
    <w:rsid w:val="0083641A"/>
    <w:rsid w:val="008475F0"/>
    <w:rsid w:val="00870C11"/>
    <w:rsid w:val="008B29AB"/>
    <w:rsid w:val="008B4A6A"/>
    <w:rsid w:val="008C5F6C"/>
    <w:rsid w:val="008F3962"/>
    <w:rsid w:val="009028C6"/>
    <w:rsid w:val="0091550D"/>
    <w:rsid w:val="0095636F"/>
    <w:rsid w:val="00957FA1"/>
    <w:rsid w:val="00961529"/>
    <w:rsid w:val="009806E0"/>
    <w:rsid w:val="009A7AB0"/>
    <w:rsid w:val="009B0350"/>
    <w:rsid w:val="009B497E"/>
    <w:rsid w:val="009C1648"/>
    <w:rsid w:val="009E7898"/>
    <w:rsid w:val="009F10CB"/>
    <w:rsid w:val="00A94F84"/>
    <w:rsid w:val="00A97143"/>
    <w:rsid w:val="00AA1293"/>
    <w:rsid w:val="00AB23D9"/>
    <w:rsid w:val="00AB26B9"/>
    <w:rsid w:val="00AC3593"/>
    <w:rsid w:val="00AD31CA"/>
    <w:rsid w:val="00B05B71"/>
    <w:rsid w:val="00B116F3"/>
    <w:rsid w:val="00B11DF6"/>
    <w:rsid w:val="00B339B3"/>
    <w:rsid w:val="00B45360"/>
    <w:rsid w:val="00B51320"/>
    <w:rsid w:val="00B539FD"/>
    <w:rsid w:val="00B741E7"/>
    <w:rsid w:val="00B76F77"/>
    <w:rsid w:val="00B80A73"/>
    <w:rsid w:val="00B95FEB"/>
    <w:rsid w:val="00BC24B5"/>
    <w:rsid w:val="00BC4B4A"/>
    <w:rsid w:val="00BE0FFA"/>
    <w:rsid w:val="00BE3347"/>
    <w:rsid w:val="00C42843"/>
    <w:rsid w:val="00C509B1"/>
    <w:rsid w:val="00C568E5"/>
    <w:rsid w:val="00C77BA1"/>
    <w:rsid w:val="00C8576E"/>
    <w:rsid w:val="00C94F17"/>
    <w:rsid w:val="00CA02AE"/>
    <w:rsid w:val="00CD09C2"/>
    <w:rsid w:val="00CD3DC9"/>
    <w:rsid w:val="00CE21BE"/>
    <w:rsid w:val="00CE362B"/>
    <w:rsid w:val="00CE7C15"/>
    <w:rsid w:val="00CF16F3"/>
    <w:rsid w:val="00D21397"/>
    <w:rsid w:val="00D274F1"/>
    <w:rsid w:val="00D70D09"/>
    <w:rsid w:val="00D77D8C"/>
    <w:rsid w:val="00D96C32"/>
    <w:rsid w:val="00D978B9"/>
    <w:rsid w:val="00DA068D"/>
    <w:rsid w:val="00DC2E71"/>
    <w:rsid w:val="00DD76C0"/>
    <w:rsid w:val="00DE7C20"/>
    <w:rsid w:val="00DF2ABC"/>
    <w:rsid w:val="00E0201B"/>
    <w:rsid w:val="00E06F91"/>
    <w:rsid w:val="00E106FF"/>
    <w:rsid w:val="00E42F60"/>
    <w:rsid w:val="00E50782"/>
    <w:rsid w:val="00E51836"/>
    <w:rsid w:val="00E55DE2"/>
    <w:rsid w:val="00E708A5"/>
    <w:rsid w:val="00E73998"/>
    <w:rsid w:val="00E76A87"/>
    <w:rsid w:val="00EB4F54"/>
    <w:rsid w:val="00EC4C5A"/>
    <w:rsid w:val="00EF26DD"/>
    <w:rsid w:val="00F00167"/>
    <w:rsid w:val="00F05AE9"/>
    <w:rsid w:val="00F21B2C"/>
    <w:rsid w:val="00F303B6"/>
    <w:rsid w:val="00F32C70"/>
    <w:rsid w:val="00F46495"/>
    <w:rsid w:val="00F5022A"/>
    <w:rsid w:val="00F526DC"/>
    <w:rsid w:val="00F52B88"/>
    <w:rsid w:val="00F903F0"/>
    <w:rsid w:val="00F97DDC"/>
    <w:rsid w:val="00FA13DF"/>
    <w:rsid w:val="00FA5751"/>
    <w:rsid w:val="00FA7FFD"/>
    <w:rsid w:val="00FB6C35"/>
    <w:rsid w:val="00FC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14688"/>
  <w15:chartTrackingRefBased/>
  <w15:docId w15:val="{DB6C877D-66C8-4B92-B4F9-1CF5D1BA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DC9"/>
  </w:style>
  <w:style w:type="paragraph" w:styleId="Heading1">
    <w:name w:val="heading 1"/>
    <w:basedOn w:val="Normal"/>
    <w:next w:val="Normal"/>
    <w:link w:val="Heading1Char"/>
    <w:uiPriority w:val="9"/>
    <w:qFormat/>
    <w:rsid w:val="00CD3DC9"/>
    <w:pPr>
      <w:keepNext/>
      <w:keepLines/>
      <w:spacing w:before="400" w:after="40" w:line="240" w:lineRule="auto"/>
      <w:outlineLvl w:val="0"/>
    </w:pPr>
    <w:rPr>
      <w:rFonts w:asciiTheme="majorHAnsi" w:eastAsiaTheme="majorEastAsia" w:hAnsiTheme="majorHAnsi" w:cstheme="majorBidi"/>
      <w:color w:val="0D1729" w:themeColor="accent1" w:themeShade="80"/>
      <w:sz w:val="36"/>
      <w:szCs w:val="36"/>
    </w:rPr>
  </w:style>
  <w:style w:type="paragraph" w:styleId="Heading2">
    <w:name w:val="heading 2"/>
    <w:basedOn w:val="Normal"/>
    <w:next w:val="Normal"/>
    <w:link w:val="Heading2Char"/>
    <w:uiPriority w:val="9"/>
    <w:unhideWhenUsed/>
    <w:qFormat/>
    <w:rsid w:val="00CD3DC9"/>
    <w:pPr>
      <w:keepNext/>
      <w:keepLines/>
      <w:spacing w:before="40" w:after="0" w:line="240" w:lineRule="auto"/>
      <w:outlineLvl w:val="1"/>
    </w:pPr>
    <w:rPr>
      <w:rFonts w:asciiTheme="majorHAnsi" w:eastAsiaTheme="majorEastAsia" w:hAnsiTheme="majorHAnsi" w:cstheme="majorBidi"/>
      <w:color w:val="13223D" w:themeColor="accent1" w:themeShade="BF"/>
      <w:sz w:val="32"/>
      <w:szCs w:val="32"/>
    </w:rPr>
  </w:style>
  <w:style w:type="paragraph" w:styleId="Heading3">
    <w:name w:val="heading 3"/>
    <w:basedOn w:val="Normal"/>
    <w:next w:val="Normal"/>
    <w:link w:val="Heading3Char"/>
    <w:uiPriority w:val="9"/>
    <w:semiHidden/>
    <w:unhideWhenUsed/>
    <w:qFormat/>
    <w:rsid w:val="00CD3DC9"/>
    <w:pPr>
      <w:keepNext/>
      <w:keepLines/>
      <w:spacing w:before="40" w:after="0" w:line="240" w:lineRule="auto"/>
      <w:outlineLvl w:val="2"/>
    </w:pPr>
    <w:rPr>
      <w:rFonts w:asciiTheme="majorHAnsi" w:eastAsiaTheme="majorEastAsia" w:hAnsiTheme="majorHAnsi" w:cstheme="majorBidi"/>
      <w:color w:val="13223D" w:themeColor="accent1" w:themeShade="BF"/>
      <w:sz w:val="28"/>
      <w:szCs w:val="28"/>
    </w:rPr>
  </w:style>
  <w:style w:type="paragraph" w:styleId="Heading4">
    <w:name w:val="heading 4"/>
    <w:basedOn w:val="Normal"/>
    <w:next w:val="Normal"/>
    <w:link w:val="Heading4Char"/>
    <w:uiPriority w:val="9"/>
    <w:semiHidden/>
    <w:unhideWhenUsed/>
    <w:qFormat/>
    <w:rsid w:val="00CD3DC9"/>
    <w:pPr>
      <w:keepNext/>
      <w:keepLines/>
      <w:spacing w:before="40" w:after="0"/>
      <w:outlineLvl w:val="3"/>
    </w:pPr>
    <w:rPr>
      <w:rFonts w:asciiTheme="majorHAnsi" w:eastAsiaTheme="majorEastAsia" w:hAnsiTheme="majorHAnsi" w:cstheme="majorBidi"/>
      <w:color w:val="13223D" w:themeColor="accent1" w:themeShade="BF"/>
      <w:sz w:val="24"/>
      <w:szCs w:val="24"/>
    </w:rPr>
  </w:style>
  <w:style w:type="paragraph" w:styleId="Heading5">
    <w:name w:val="heading 5"/>
    <w:basedOn w:val="Normal"/>
    <w:next w:val="Normal"/>
    <w:link w:val="Heading5Char"/>
    <w:uiPriority w:val="9"/>
    <w:semiHidden/>
    <w:unhideWhenUsed/>
    <w:qFormat/>
    <w:rsid w:val="00CD3DC9"/>
    <w:pPr>
      <w:keepNext/>
      <w:keepLines/>
      <w:spacing w:before="40" w:after="0"/>
      <w:outlineLvl w:val="4"/>
    </w:pPr>
    <w:rPr>
      <w:rFonts w:asciiTheme="majorHAnsi" w:eastAsiaTheme="majorEastAsia" w:hAnsiTheme="majorHAnsi" w:cstheme="majorBidi"/>
      <w:caps/>
      <w:color w:val="13223D" w:themeColor="accent1" w:themeShade="BF"/>
    </w:rPr>
  </w:style>
  <w:style w:type="paragraph" w:styleId="Heading6">
    <w:name w:val="heading 6"/>
    <w:basedOn w:val="Normal"/>
    <w:next w:val="Normal"/>
    <w:link w:val="Heading6Char"/>
    <w:uiPriority w:val="9"/>
    <w:semiHidden/>
    <w:unhideWhenUsed/>
    <w:qFormat/>
    <w:rsid w:val="00CD3DC9"/>
    <w:pPr>
      <w:keepNext/>
      <w:keepLines/>
      <w:spacing w:before="40" w:after="0"/>
      <w:outlineLvl w:val="5"/>
    </w:pPr>
    <w:rPr>
      <w:rFonts w:asciiTheme="majorHAnsi" w:eastAsiaTheme="majorEastAsia" w:hAnsiTheme="majorHAnsi" w:cstheme="majorBidi"/>
      <w:i/>
      <w:iCs/>
      <w:caps/>
      <w:color w:val="0D1729" w:themeColor="accent1" w:themeShade="80"/>
    </w:rPr>
  </w:style>
  <w:style w:type="paragraph" w:styleId="Heading7">
    <w:name w:val="heading 7"/>
    <w:basedOn w:val="Normal"/>
    <w:next w:val="Normal"/>
    <w:link w:val="Heading7Char"/>
    <w:uiPriority w:val="9"/>
    <w:semiHidden/>
    <w:unhideWhenUsed/>
    <w:qFormat/>
    <w:rsid w:val="00CD3DC9"/>
    <w:pPr>
      <w:keepNext/>
      <w:keepLines/>
      <w:spacing w:before="40" w:after="0"/>
      <w:outlineLvl w:val="6"/>
    </w:pPr>
    <w:rPr>
      <w:rFonts w:asciiTheme="majorHAnsi" w:eastAsiaTheme="majorEastAsia" w:hAnsiTheme="majorHAnsi" w:cstheme="majorBidi"/>
      <w:b/>
      <w:bCs/>
      <w:color w:val="0D1729" w:themeColor="accent1" w:themeShade="80"/>
    </w:rPr>
  </w:style>
  <w:style w:type="paragraph" w:styleId="Heading8">
    <w:name w:val="heading 8"/>
    <w:basedOn w:val="Normal"/>
    <w:next w:val="Normal"/>
    <w:link w:val="Heading8Char"/>
    <w:uiPriority w:val="9"/>
    <w:semiHidden/>
    <w:unhideWhenUsed/>
    <w:qFormat/>
    <w:rsid w:val="00CD3DC9"/>
    <w:pPr>
      <w:keepNext/>
      <w:keepLines/>
      <w:spacing w:before="40" w:after="0"/>
      <w:outlineLvl w:val="7"/>
    </w:pPr>
    <w:rPr>
      <w:rFonts w:asciiTheme="majorHAnsi" w:eastAsiaTheme="majorEastAsia" w:hAnsiTheme="majorHAnsi" w:cstheme="majorBidi"/>
      <w:b/>
      <w:bCs/>
      <w:i/>
      <w:iCs/>
      <w:color w:val="0D1729" w:themeColor="accent1" w:themeShade="80"/>
    </w:rPr>
  </w:style>
  <w:style w:type="paragraph" w:styleId="Heading9">
    <w:name w:val="heading 9"/>
    <w:basedOn w:val="Normal"/>
    <w:next w:val="Normal"/>
    <w:link w:val="Heading9Char"/>
    <w:uiPriority w:val="9"/>
    <w:semiHidden/>
    <w:unhideWhenUsed/>
    <w:qFormat/>
    <w:rsid w:val="00CD3DC9"/>
    <w:pPr>
      <w:keepNext/>
      <w:keepLines/>
      <w:spacing w:before="40" w:after="0"/>
      <w:outlineLvl w:val="8"/>
    </w:pPr>
    <w:rPr>
      <w:rFonts w:asciiTheme="majorHAnsi" w:eastAsiaTheme="majorEastAsia" w:hAnsiTheme="majorHAnsi" w:cstheme="majorBidi"/>
      <w:i/>
      <w:iCs/>
      <w:color w:val="0D172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DC9"/>
    <w:rPr>
      <w:rFonts w:asciiTheme="majorHAnsi" w:eastAsiaTheme="majorEastAsia" w:hAnsiTheme="majorHAnsi" w:cstheme="majorBidi"/>
      <w:color w:val="0D1729" w:themeColor="accent1" w:themeShade="80"/>
      <w:sz w:val="36"/>
      <w:szCs w:val="36"/>
    </w:rPr>
  </w:style>
  <w:style w:type="paragraph" w:styleId="ListParagraph">
    <w:name w:val="List Paragraph"/>
    <w:basedOn w:val="Normal"/>
    <w:uiPriority w:val="34"/>
    <w:qFormat/>
    <w:rsid w:val="003E7097"/>
    <w:pPr>
      <w:ind w:left="720"/>
      <w:contextualSpacing/>
    </w:pPr>
  </w:style>
  <w:style w:type="character" w:customStyle="1" w:styleId="Heading2Char">
    <w:name w:val="Heading 2 Char"/>
    <w:basedOn w:val="DefaultParagraphFont"/>
    <w:link w:val="Heading2"/>
    <w:uiPriority w:val="9"/>
    <w:rsid w:val="00CD3DC9"/>
    <w:rPr>
      <w:rFonts w:asciiTheme="majorHAnsi" w:eastAsiaTheme="majorEastAsia" w:hAnsiTheme="majorHAnsi" w:cstheme="majorBidi"/>
      <w:color w:val="13223D" w:themeColor="accent1" w:themeShade="BF"/>
      <w:sz w:val="32"/>
      <w:szCs w:val="32"/>
    </w:rPr>
  </w:style>
  <w:style w:type="character" w:customStyle="1" w:styleId="Heading3Char">
    <w:name w:val="Heading 3 Char"/>
    <w:basedOn w:val="DefaultParagraphFont"/>
    <w:link w:val="Heading3"/>
    <w:uiPriority w:val="9"/>
    <w:semiHidden/>
    <w:rsid w:val="00CD3DC9"/>
    <w:rPr>
      <w:rFonts w:asciiTheme="majorHAnsi" w:eastAsiaTheme="majorEastAsia" w:hAnsiTheme="majorHAnsi" w:cstheme="majorBidi"/>
      <w:color w:val="13223D" w:themeColor="accent1" w:themeShade="BF"/>
      <w:sz w:val="28"/>
      <w:szCs w:val="28"/>
    </w:rPr>
  </w:style>
  <w:style w:type="character" w:customStyle="1" w:styleId="Heading4Char">
    <w:name w:val="Heading 4 Char"/>
    <w:basedOn w:val="DefaultParagraphFont"/>
    <w:link w:val="Heading4"/>
    <w:uiPriority w:val="9"/>
    <w:semiHidden/>
    <w:rsid w:val="00CD3DC9"/>
    <w:rPr>
      <w:rFonts w:asciiTheme="majorHAnsi" w:eastAsiaTheme="majorEastAsia" w:hAnsiTheme="majorHAnsi" w:cstheme="majorBidi"/>
      <w:color w:val="13223D" w:themeColor="accent1" w:themeShade="BF"/>
      <w:sz w:val="24"/>
      <w:szCs w:val="24"/>
    </w:rPr>
  </w:style>
  <w:style w:type="character" w:customStyle="1" w:styleId="Heading5Char">
    <w:name w:val="Heading 5 Char"/>
    <w:basedOn w:val="DefaultParagraphFont"/>
    <w:link w:val="Heading5"/>
    <w:uiPriority w:val="9"/>
    <w:semiHidden/>
    <w:rsid w:val="00CD3DC9"/>
    <w:rPr>
      <w:rFonts w:asciiTheme="majorHAnsi" w:eastAsiaTheme="majorEastAsia" w:hAnsiTheme="majorHAnsi" w:cstheme="majorBidi"/>
      <w:caps/>
      <w:color w:val="13223D" w:themeColor="accent1" w:themeShade="BF"/>
    </w:rPr>
  </w:style>
  <w:style w:type="character" w:customStyle="1" w:styleId="Heading6Char">
    <w:name w:val="Heading 6 Char"/>
    <w:basedOn w:val="DefaultParagraphFont"/>
    <w:link w:val="Heading6"/>
    <w:uiPriority w:val="9"/>
    <w:semiHidden/>
    <w:rsid w:val="00CD3DC9"/>
    <w:rPr>
      <w:rFonts w:asciiTheme="majorHAnsi" w:eastAsiaTheme="majorEastAsia" w:hAnsiTheme="majorHAnsi" w:cstheme="majorBidi"/>
      <w:i/>
      <w:iCs/>
      <w:caps/>
      <w:color w:val="0D1729" w:themeColor="accent1" w:themeShade="80"/>
    </w:rPr>
  </w:style>
  <w:style w:type="character" w:customStyle="1" w:styleId="Heading7Char">
    <w:name w:val="Heading 7 Char"/>
    <w:basedOn w:val="DefaultParagraphFont"/>
    <w:link w:val="Heading7"/>
    <w:uiPriority w:val="9"/>
    <w:semiHidden/>
    <w:rsid w:val="00CD3DC9"/>
    <w:rPr>
      <w:rFonts w:asciiTheme="majorHAnsi" w:eastAsiaTheme="majorEastAsia" w:hAnsiTheme="majorHAnsi" w:cstheme="majorBidi"/>
      <w:b/>
      <w:bCs/>
      <w:color w:val="0D1729" w:themeColor="accent1" w:themeShade="80"/>
    </w:rPr>
  </w:style>
  <w:style w:type="character" w:customStyle="1" w:styleId="Heading8Char">
    <w:name w:val="Heading 8 Char"/>
    <w:basedOn w:val="DefaultParagraphFont"/>
    <w:link w:val="Heading8"/>
    <w:uiPriority w:val="9"/>
    <w:semiHidden/>
    <w:rsid w:val="00CD3DC9"/>
    <w:rPr>
      <w:rFonts w:asciiTheme="majorHAnsi" w:eastAsiaTheme="majorEastAsia" w:hAnsiTheme="majorHAnsi" w:cstheme="majorBidi"/>
      <w:b/>
      <w:bCs/>
      <w:i/>
      <w:iCs/>
      <w:color w:val="0D1729" w:themeColor="accent1" w:themeShade="80"/>
    </w:rPr>
  </w:style>
  <w:style w:type="character" w:customStyle="1" w:styleId="Heading9Char">
    <w:name w:val="Heading 9 Char"/>
    <w:basedOn w:val="DefaultParagraphFont"/>
    <w:link w:val="Heading9"/>
    <w:uiPriority w:val="9"/>
    <w:semiHidden/>
    <w:rsid w:val="00CD3DC9"/>
    <w:rPr>
      <w:rFonts w:asciiTheme="majorHAnsi" w:eastAsiaTheme="majorEastAsia" w:hAnsiTheme="majorHAnsi" w:cstheme="majorBidi"/>
      <w:i/>
      <w:iCs/>
      <w:color w:val="0D1729" w:themeColor="accent1" w:themeShade="80"/>
    </w:rPr>
  </w:style>
  <w:style w:type="paragraph" w:styleId="Caption">
    <w:name w:val="caption"/>
    <w:basedOn w:val="Normal"/>
    <w:next w:val="Normal"/>
    <w:uiPriority w:val="35"/>
    <w:semiHidden/>
    <w:unhideWhenUsed/>
    <w:qFormat/>
    <w:rsid w:val="00CD3DC9"/>
    <w:pPr>
      <w:spacing w:line="240" w:lineRule="auto"/>
    </w:pPr>
    <w:rPr>
      <w:b/>
      <w:bCs/>
      <w:smallCaps/>
      <w:color w:val="44546A" w:themeColor="text2"/>
    </w:rPr>
  </w:style>
  <w:style w:type="paragraph" w:styleId="Title">
    <w:name w:val="Title"/>
    <w:basedOn w:val="Normal"/>
    <w:next w:val="Normal"/>
    <w:link w:val="TitleChar"/>
    <w:uiPriority w:val="10"/>
    <w:qFormat/>
    <w:rsid w:val="00CD3DC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D3DC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D3DC9"/>
    <w:pPr>
      <w:numPr>
        <w:ilvl w:val="1"/>
      </w:numPr>
      <w:spacing w:after="240" w:line="240" w:lineRule="auto"/>
    </w:pPr>
    <w:rPr>
      <w:rFonts w:asciiTheme="majorHAnsi" w:eastAsiaTheme="majorEastAsia" w:hAnsiTheme="majorHAnsi" w:cstheme="majorBidi"/>
      <w:color w:val="1A2F53" w:themeColor="accent1"/>
      <w:sz w:val="28"/>
      <w:szCs w:val="28"/>
    </w:rPr>
  </w:style>
  <w:style w:type="character" w:customStyle="1" w:styleId="SubtitleChar">
    <w:name w:val="Subtitle Char"/>
    <w:basedOn w:val="DefaultParagraphFont"/>
    <w:link w:val="Subtitle"/>
    <w:uiPriority w:val="11"/>
    <w:rsid w:val="00CD3DC9"/>
    <w:rPr>
      <w:rFonts w:asciiTheme="majorHAnsi" w:eastAsiaTheme="majorEastAsia" w:hAnsiTheme="majorHAnsi" w:cstheme="majorBidi"/>
      <w:color w:val="1A2F53" w:themeColor="accent1"/>
      <w:sz w:val="28"/>
      <w:szCs w:val="28"/>
    </w:rPr>
  </w:style>
  <w:style w:type="character" w:styleId="Strong">
    <w:name w:val="Strong"/>
    <w:basedOn w:val="DefaultParagraphFont"/>
    <w:uiPriority w:val="22"/>
    <w:qFormat/>
    <w:rsid w:val="00CD3DC9"/>
    <w:rPr>
      <w:b/>
      <w:bCs/>
    </w:rPr>
  </w:style>
  <w:style w:type="character" w:styleId="Emphasis">
    <w:name w:val="Emphasis"/>
    <w:basedOn w:val="DefaultParagraphFont"/>
    <w:uiPriority w:val="20"/>
    <w:qFormat/>
    <w:rsid w:val="00CD3DC9"/>
    <w:rPr>
      <w:i/>
      <w:iCs/>
    </w:rPr>
  </w:style>
  <w:style w:type="paragraph" w:styleId="NoSpacing">
    <w:name w:val="No Spacing"/>
    <w:uiPriority w:val="1"/>
    <w:qFormat/>
    <w:rsid w:val="00CD3DC9"/>
    <w:pPr>
      <w:spacing w:after="0" w:line="240" w:lineRule="auto"/>
    </w:pPr>
  </w:style>
  <w:style w:type="paragraph" w:styleId="Quote">
    <w:name w:val="Quote"/>
    <w:basedOn w:val="Normal"/>
    <w:next w:val="Normal"/>
    <w:link w:val="QuoteChar"/>
    <w:uiPriority w:val="29"/>
    <w:qFormat/>
    <w:rsid w:val="00CD3DC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D3DC9"/>
    <w:rPr>
      <w:color w:val="44546A" w:themeColor="text2"/>
      <w:sz w:val="24"/>
      <w:szCs w:val="24"/>
    </w:rPr>
  </w:style>
  <w:style w:type="paragraph" w:styleId="IntenseQuote">
    <w:name w:val="Intense Quote"/>
    <w:basedOn w:val="Normal"/>
    <w:next w:val="Normal"/>
    <w:link w:val="IntenseQuoteChar"/>
    <w:uiPriority w:val="30"/>
    <w:qFormat/>
    <w:rsid w:val="00CD3DC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D3DC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D3DC9"/>
    <w:rPr>
      <w:i/>
      <w:iCs/>
      <w:color w:val="595959" w:themeColor="text1" w:themeTint="A6"/>
    </w:rPr>
  </w:style>
  <w:style w:type="character" w:styleId="IntenseEmphasis">
    <w:name w:val="Intense Emphasis"/>
    <w:basedOn w:val="DefaultParagraphFont"/>
    <w:uiPriority w:val="21"/>
    <w:qFormat/>
    <w:rsid w:val="00CD3DC9"/>
    <w:rPr>
      <w:b/>
      <w:bCs/>
      <w:i/>
      <w:iCs/>
    </w:rPr>
  </w:style>
  <w:style w:type="character" w:styleId="SubtleReference">
    <w:name w:val="Subtle Reference"/>
    <w:basedOn w:val="DefaultParagraphFont"/>
    <w:uiPriority w:val="31"/>
    <w:qFormat/>
    <w:rsid w:val="00CD3DC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D3DC9"/>
    <w:rPr>
      <w:b/>
      <w:bCs/>
      <w:smallCaps/>
      <w:color w:val="44546A" w:themeColor="text2"/>
      <w:u w:val="single"/>
    </w:rPr>
  </w:style>
  <w:style w:type="character" w:styleId="BookTitle">
    <w:name w:val="Book Title"/>
    <w:basedOn w:val="DefaultParagraphFont"/>
    <w:uiPriority w:val="33"/>
    <w:qFormat/>
    <w:rsid w:val="00CD3DC9"/>
    <w:rPr>
      <w:b/>
      <w:bCs/>
      <w:smallCaps/>
      <w:spacing w:val="10"/>
    </w:rPr>
  </w:style>
  <w:style w:type="paragraph" w:styleId="TOCHeading">
    <w:name w:val="TOC Heading"/>
    <w:basedOn w:val="Heading1"/>
    <w:next w:val="Normal"/>
    <w:uiPriority w:val="39"/>
    <w:semiHidden/>
    <w:unhideWhenUsed/>
    <w:qFormat/>
    <w:rsid w:val="00CD3DC9"/>
    <w:pPr>
      <w:outlineLvl w:val="9"/>
    </w:pPr>
  </w:style>
  <w:style w:type="paragraph" w:styleId="Header">
    <w:name w:val="header"/>
    <w:basedOn w:val="Normal"/>
    <w:link w:val="HeaderChar"/>
    <w:uiPriority w:val="99"/>
    <w:unhideWhenUsed/>
    <w:rsid w:val="00B74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1E7"/>
  </w:style>
  <w:style w:type="paragraph" w:styleId="Footer">
    <w:name w:val="footer"/>
    <w:basedOn w:val="Normal"/>
    <w:link w:val="FooterChar"/>
    <w:uiPriority w:val="99"/>
    <w:unhideWhenUsed/>
    <w:rsid w:val="00B74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1E7"/>
  </w:style>
  <w:style w:type="character" w:styleId="Hyperlink">
    <w:name w:val="Hyperlink"/>
    <w:basedOn w:val="DefaultParagraphFont"/>
    <w:uiPriority w:val="99"/>
    <w:unhideWhenUsed/>
    <w:rsid w:val="009F10CB"/>
    <w:rPr>
      <w:color w:val="0000FF"/>
      <w:u w:val="single"/>
    </w:rPr>
  </w:style>
  <w:style w:type="character" w:customStyle="1" w:styleId="UnresolvedMention">
    <w:name w:val="Unresolved Mention"/>
    <w:basedOn w:val="DefaultParagraphFont"/>
    <w:uiPriority w:val="99"/>
    <w:semiHidden/>
    <w:unhideWhenUsed/>
    <w:rsid w:val="008B4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89036">
      <w:bodyDiv w:val="1"/>
      <w:marLeft w:val="0"/>
      <w:marRight w:val="0"/>
      <w:marTop w:val="0"/>
      <w:marBottom w:val="0"/>
      <w:divBdr>
        <w:top w:val="none" w:sz="0" w:space="0" w:color="auto"/>
        <w:left w:val="none" w:sz="0" w:space="0" w:color="auto"/>
        <w:bottom w:val="none" w:sz="0" w:space="0" w:color="auto"/>
        <w:right w:val="none" w:sz="0" w:space="0" w:color="auto"/>
      </w:divBdr>
    </w:div>
    <w:div w:id="314797027">
      <w:bodyDiv w:val="1"/>
      <w:marLeft w:val="0"/>
      <w:marRight w:val="0"/>
      <w:marTop w:val="0"/>
      <w:marBottom w:val="0"/>
      <w:divBdr>
        <w:top w:val="none" w:sz="0" w:space="0" w:color="auto"/>
        <w:left w:val="none" w:sz="0" w:space="0" w:color="auto"/>
        <w:bottom w:val="none" w:sz="0" w:space="0" w:color="auto"/>
        <w:right w:val="none" w:sz="0" w:space="0" w:color="auto"/>
      </w:divBdr>
    </w:div>
    <w:div w:id="1042747820">
      <w:bodyDiv w:val="1"/>
      <w:marLeft w:val="0"/>
      <w:marRight w:val="0"/>
      <w:marTop w:val="0"/>
      <w:marBottom w:val="0"/>
      <w:divBdr>
        <w:top w:val="none" w:sz="0" w:space="0" w:color="auto"/>
        <w:left w:val="none" w:sz="0" w:space="0" w:color="auto"/>
        <w:bottom w:val="none" w:sz="0" w:space="0" w:color="auto"/>
        <w:right w:val="none" w:sz="0" w:space="0" w:color="auto"/>
      </w:divBdr>
    </w:div>
    <w:div w:id="1098595073">
      <w:bodyDiv w:val="1"/>
      <w:marLeft w:val="0"/>
      <w:marRight w:val="0"/>
      <w:marTop w:val="0"/>
      <w:marBottom w:val="0"/>
      <w:divBdr>
        <w:top w:val="none" w:sz="0" w:space="0" w:color="auto"/>
        <w:left w:val="none" w:sz="0" w:space="0" w:color="auto"/>
        <w:bottom w:val="none" w:sz="0" w:space="0" w:color="auto"/>
        <w:right w:val="none" w:sz="0" w:space="0" w:color="auto"/>
      </w:divBdr>
    </w:div>
    <w:div w:id="1367020296">
      <w:bodyDiv w:val="1"/>
      <w:marLeft w:val="0"/>
      <w:marRight w:val="0"/>
      <w:marTop w:val="0"/>
      <w:marBottom w:val="0"/>
      <w:divBdr>
        <w:top w:val="none" w:sz="0" w:space="0" w:color="auto"/>
        <w:left w:val="none" w:sz="0" w:space="0" w:color="auto"/>
        <w:bottom w:val="none" w:sz="0" w:space="0" w:color="auto"/>
        <w:right w:val="none" w:sz="0" w:space="0" w:color="auto"/>
      </w:divBdr>
    </w:div>
    <w:div w:id="1377198613">
      <w:bodyDiv w:val="1"/>
      <w:marLeft w:val="0"/>
      <w:marRight w:val="0"/>
      <w:marTop w:val="0"/>
      <w:marBottom w:val="0"/>
      <w:divBdr>
        <w:top w:val="none" w:sz="0" w:space="0" w:color="auto"/>
        <w:left w:val="none" w:sz="0" w:space="0" w:color="auto"/>
        <w:bottom w:val="none" w:sz="0" w:space="0" w:color="auto"/>
        <w:right w:val="none" w:sz="0" w:space="0" w:color="auto"/>
      </w:divBdr>
    </w:div>
    <w:div w:id="168062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Custom 1">
      <a:dk1>
        <a:sysClr val="windowText" lastClr="000000"/>
      </a:dk1>
      <a:lt1>
        <a:srgbClr val="FF0000"/>
      </a:lt1>
      <a:dk2>
        <a:srgbClr val="44546A"/>
      </a:dk2>
      <a:lt2>
        <a:srgbClr val="BFBFBF"/>
      </a:lt2>
      <a:accent1>
        <a:srgbClr val="1A2F53"/>
      </a:accent1>
      <a:accent2>
        <a:srgbClr val="FF0000"/>
      </a:accent2>
      <a:accent3>
        <a:srgbClr val="2F5496"/>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05D82F60F651419BCED7192A679180" ma:contentTypeVersion="4" ma:contentTypeDescription="Create a new document." ma:contentTypeScope="" ma:versionID="5af0254da78484bc8f36ce8054e9a247">
  <xsd:schema xmlns:xsd="http://www.w3.org/2001/XMLSchema" xmlns:xs="http://www.w3.org/2001/XMLSchema" xmlns:p="http://schemas.microsoft.com/office/2006/metadata/properties" xmlns:ns2="e27a5f6e-a7c1-4fe0-986e-adff325afcbb" xmlns:ns3="9165c33a-e7e3-4b2d-bfe8-11b2e0778a58" targetNamespace="http://schemas.microsoft.com/office/2006/metadata/properties" ma:root="true" ma:fieldsID="e22bc2407ced570645b543988efe5f11" ns2:_="" ns3:_="">
    <xsd:import namespace="e27a5f6e-a7c1-4fe0-986e-adff325afcbb"/>
    <xsd:import namespace="9165c33a-e7e3-4b2d-bfe8-11b2e0778a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a5f6e-a7c1-4fe0-986e-adff325afc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65c33a-e7e3-4b2d-bfe8-11b2e0778a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79D68-71CD-4274-8623-D8CC372D2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a5f6e-a7c1-4fe0-986e-adff325afcbb"/>
    <ds:schemaRef ds:uri="9165c33a-e7e3-4b2d-bfe8-11b2e0778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90A445-BEE0-46A8-98F6-152FE1764800}">
  <ds:schemaRefs>
    <ds:schemaRef ds:uri="http://schemas.microsoft.com/sharepoint/v3/contenttype/forms"/>
  </ds:schemaRefs>
</ds:datastoreItem>
</file>

<file path=customXml/itemProps3.xml><?xml version="1.0" encoding="utf-8"?>
<ds:datastoreItem xmlns:ds="http://schemas.openxmlformats.org/officeDocument/2006/customXml" ds:itemID="{703DBC6C-BD3B-4438-9E0B-EC40D3BC15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149B06-48B7-4257-9523-375AE0A8C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Fowles, Linda</dc:creator>
  <cp:keywords/>
  <dc:description/>
  <cp:lastModifiedBy>Hirschl, Stephanie C (Gateway)</cp:lastModifiedBy>
  <cp:revision>2</cp:revision>
  <dcterms:created xsi:type="dcterms:W3CDTF">2021-08-12T16:23:00Z</dcterms:created>
  <dcterms:modified xsi:type="dcterms:W3CDTF">2021-08-12T16:23:00Z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0x0101003105D82F60F651419BCED7192A679180</vt:lpwstr>
  </property>
</Properties>
</file>